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5974E" w14:textId="22211549" w:rsidR="006B4612" w:rsidRPr="00282796" w:rsidRDefault="00436D0B" w:rsidP="006B4612">
      <w:pPr>
        <w:rPr>
          <w:b/>
          <w:sz w:val="28"/>
        </w:rPr>
      </w:pPr>
      <w:bookmarkStart w:id="0" w:name="_GoBack"/>
      <w:bookmarkEnd w:id="0"/>
      <w:r w:rsidRPr="00282796">
        <w:rPr>
          <w:b/>
          <w:sz w:val="28"/>
        </w:rPr>
        <w:t>FELLOWSHIPS &amp; AWARDS APPLIED FOR BY</w:t>
      </w:r>
      <w:r w:rsidR="00602F45" w:rsidRPr="00282796">
        <w:rPr>
          <w:b/>
          <w:sz w:val="28"/>
        </w:rPr>
        <w:t xml:space="preserve"> </w:t>
      </w:r>
      <w:r w:rsidRPr="00282796">
        <w:rPr>
          <w:b/>
          <w:sz w:val="28"/>
        </w:rPr>
        <w:t>UCSD POLITICAL SCIENCE GRAD</w:t>
      </w:r>
      <w:r w:rsidR="00655374" w:rsidRPr="00282796">
        <w:rPr>
          <w:b/>
          <w:sz w:val="28"/>
        </w:rPr>
        <w:t>UATE STUDENTS</w:t>
      </w:r>
    </w:p>
    <w:p w14:paraId="5AB24880" w14:textId="77777777" w:rsidR="001C1874" w:rsidRPr="00282796" w:rsidRDefault="001C1874" w:rsidP="006B4612">
      <w:pPr>
        <w:rPr>
          <w:b/>
          <w:sz w:val="28"/>
        </w:rPr>
      </w:pPr>
    </w:p>
    <w:p w14:paraId="19E63EF4" w14:textId="5D01E7EE" w:rsidR="006B4612" w:rsidRPr="00282796" w:rsidRDefault="001C1874" w:rsidP="006B4612">
      <w:pPr>
        <w:rPr>
          <w:b/>
        </w:rPr>
      </w:pPr>
      <w:r w:rsidRPr="00282796">
        <w:t xml:space="preserve">    </w:t>
      </w:r>
    </w:p>
    <w:p w14:paraId="3109D49C" w14:textId="0A5C6E0D" w:rsidR="006B4612" w:rsidRPr="00282796" w:rsidRDefault="006B4612" w:rsidP="006B4612">
      <w:pPr>
        <w:numPr>
          <w:ilvl w:val="0"/>
          <w:numId w:val="1"/>
        </w:numPr>
        <w:rPr>
          <w:b/>
        </w:rPr>
      </w:pPr>
      <w:r w:rsidRPr="00282796">
        <w:t xml:space="preserve">If you have recently received or applied for an award that is not listed here, </w:t>
      </w:r>
      <w:r w:rsidRPr="00282796">
        <w:rPr>
          <w:i/>
        </w:rPr>
        <w:t>or</w:t>
      </w:r>
      <w:r w:rsidRPr="00282796">
        <w:t xml:space="preserve"> find out-of-date information, </w:t>
      </w:r>
      <w:r w:rsidRPr="00282796">
        <w:rPr>
          <w:i/>
        </w:rPr>
        <w:t xml:space="preserve">or </w:t>
      </w:r>
      <w:r w:rsidRPr="00282796">
        <w:t>have suggestions for improving this resource page, please contact me (</w:t>
      </w:r>
      <w:hyperlink r:id="rId6" w:history="1">
        <w:r w:rsidRPr="00282796">
          <w:rPr>
            <w:rStyle w:val="Hyperlink"/>
          </w:rPr>
          <w:t>mfeeley@ucsd.edu</w:t>
        </w:r>
      </w:hyperlink>
      <w:r w:rsidR="00655374" w:rsidRPr="00282796">
        <w:t>), so the PDF</w:t>
      </w:r>
      <w:r w:rsidRPr="00282796">
        <w:t xml:space="preserve"> can be updated.</w:t>
      </w:r>
    </w:p>
    <w:p w14:paraId="612E2077" w14:textId="77777777" w:rsidR="006B4612" w:rsidRPr="00282796" w:rsidRDefault="006B4612" w:rsidP="006B4612">
      <w:pPr>
        <w:rPr>
          <w:b/>
        </w:rPr>
      </w:pPr>
    </w:p>
    <w:p w14:paraId="41A04D1F" w14:textId="012AD935" w:rsidR="006B4612" w:rsidRPr="00282796" w:rsidRDefault="006B4612" w:rsidP="006B4612">
      <w:pPr>
        <w:numPr>
          <w:ilvl w:val="0"/>
          <w:numId w:val="1"/>
        </w:numPr>
        <w:rPr>
          <w:b/>
        </w:rPr>
      </w:pPr>
      <w:r w:rsidRPr="00282796">
        <w:t xml:space="preserve">If you </w:t>
      </w:r>
      <w:r w:rsidR="00770957" w:rsidRPr="00282796">
        <w:t>have recently received an award</w:t>
      </w:r>
      <w:r w:rsidRPr="00282796">
        <w:t xml:space="preserve"> and are will</w:t>
      </w:r>
      <w:r w:rsidR="00770957" w:rsidRPr="00282796">
        <w:t>ing to share your successful proposal</w:t>
      </w:r>
      <w:r w:rsidRPr="00282796">
        <w:t xml:space="preserve"> with other grads, please bring a copy to </w:t>
      </w:r>
      <w:hyperlink r:id="rId7" w:history="1">
        <w:r w:rsidR="00046637" w:rsidRPr="00282796">
          <w:rPr>
            <w:rStyle w:val="Hyperlink"/>
          </w:rPr>
          <w:t>Arturo Vasquez</w:t>
        </w:r>
      </w:hyperlink>
      <w:r w:rsidR="00B426CD" w:rsidRPr="00282796">
        <w:t xml:space="preserve">, </w:t>
      </w:r>
      <w:r w:rsidR="00046637" w:rsidRPr="00282796">
        <w:t>who will maintain a file in his</w:t>
      </w:r>
      <w:r w:rsidRPr="00282796">
        <w:t xml:space="preserve"> office.  (We can easily redact any personal information from your application, if you would like.)</w:t>
      </w:r>
      <w:r w:rsidR="00770957" w:rsidRPr="00282796">
        <w:t xml:space="preserve">  Ideally, we would also like to make successful proposals available to other graduate students via an e-link on the database below (again, any</w:t>
      </w:r>
      <w:r w:rsidR="003C7E14" w:rsidRPr="00282796">
        <w:t xml:space="preserve"> person</w:t>
      </w:r>
      <w:r w:rsidR="003C41A8">
        <w:t>al</w:t>
      </w:r>
      <w:r w:rsidR="003C7E14" w:rsidRPr="00282796">
        <w:t xml:space="preserve"> information</w:t>
      </w:r>
      <w:r w:rsidR="00770957" w:rsidRPr="00282796">
        <w:t xml:space="preserve"> can be</w:t>
      </w:r>
      <w:r w:rsidR="003C7E14" w:rsidRPr="00282796">
        <w:t xml:space="preserve"> redacted).</w:t>
      </w:r>
      <w:r w:rsidR="00770957" w:rsidRPr="00282796">
        <w:t xml:space="preserve"> In this case, please email a copy of </w:t>
      </w:r>
      <w:r w:rsidR="00046637" w:rsidRPr="00282796">
        <w:t>your proposal to either Arturo</w:t>
      </w:r>
      <w:r w:rsidR="00770957" w:rsidRPr="00282796">
        <w:t xml:space="preserve"> or Maureen.</w:t>
      </w:r>
      <w:r w:rsidR="00655374" w:rsidRPr="00282796">
        <w:t xml:space="preserve">  Alternatively, if you might be willing to have your name and email address listed as a contact for specific fellowships, please let one of us know.  (The PDF is locked by a password and is only assessable to fellow graduate students in the department.)</w:t>
      </w:r>
    </w:p>
    <w:p w14:paraId="3DBB7A93" w14:textId="77777777" w:rsidR="006B4612" w:rsidRPr="00282796" w:rsidRDefault="006B4612" w:rsidP="006B4612">
      <w:pPr>
        <w:rPr>
          <w:b/>
        </w:rPr>
      </w:pPr>
    </w:p>
    <w:p w14:paraId="5C5A2AD9" w14:textId="2D2B81CF" w:rsidR="00332A0E" w:rsidRPr="00282796" w:rsidRDefault="006B4612" w:rsidP="006B4612">
      <w:pPr>
        <w:numPr>
          <w:ilvl w:val="0"/>
          <w:numId w:val="1"/>
        </w:numPr>
        <w:rPr>
          <w:b/>
        </w:rPr>
      </w:pPr>
      <w:r w:rsidRPr="00282796" w:rsidDel="003726D9">
        <w:t xml:space="preserve">Our </w:t>
      </w:r>
      <w:r w:rsidR="00436D0B" w:rsidRPr="00282796">
        <w:t xml:space="preserve">OGS fellowship contact is </w:t>
      </w:r>
      <w:r w:rsidR="004D02B5" w:rsidRPr="00282796">
        <w:t xml:space="preserve">Zoe </w:t>
      </w:r>
      <w:proofErr w:type="spellStart"/>
      <w:r w:rsidR="004D02B5" w:rsidRPr="00282796">
        <w:t>Ziliak</w:t>
      </w:r>
      <w:proofErr w:type="spellEnd"/>
      <w:r w:rsidR="004D02B5" w:rsidRPr="00282796">
        <w:t xml:space="preserve"> Michel</w:t>
      </w:r>
      <w:r w:rsidR="004D3FF4" w:rsidRPr="00282796">
        <w:t>. She’s a terrific resource</w:t>
      </w:r>
      <w:r w:rsidR="00436D0B" w:rsidRPr="00282796">
        <w:t xml:space="preserve">: </w:t>
      </w:r>
      <w:hyperlink r:id="rId8" w:history="1">
        <w:r w:rsidR="00332A0E" w:rsidRPr="00282796">
          <w:rPr>
            <w:rStyle w:val="Hyperlink"/>
            <w:rFonts w:eastAsia="Times"/>
            <w:szCs w:val="20"/>
          </w:rPr>
          <w:t>gradadvisor@ucsd.edu</w:t>
        </w:r>
      </w:hyperlink>
      <w:r w:rsidR="004D3FF4" w:rsidRPr="00282796">
        <w:t xml:space="preserve">, or </w:t>
      </w:r>
      <w:r w:rsidR="00436D0B" w:rsidRPr="00282796">
        <w:t xml:space="preserve">ph.: </w:t>
      </w:r>
      <w:r w:rsidR="004D3FF4" w:rsidRPr="00282796">
        <w:rPr>
          <w:rFonts w:eastAsia="Times"/>
          <w:color w:val="000000"/>
          <w:szCs w:val="20"/>
        </w:rPr>
        <w:t>822-2938.</w:t>
      </w:r>
    </w:p>
    <w:p w14:paraId="0A2AB1AF" w14:textId="77777777" w:rsidR="006B4612" w:rsidRPr="00282796" w:rsidRDefault="006B4612" w:rsidP="00332A0E">
      <w:pPr>
        <w:rPr>
          <w:b/>
        </w:rPr>
      </w:pPr>
    </w:p>
    <w:p w14:paraId="22EF3ACD" w14:textId="791FAEB3" w:rsidR="00332A0E" w:rsidRPr="00282796" w:rsidRDefault="00046637" w:rsidP="006B4612">
      <w:pPr>
        <w:numPr>
          <w:ilvl w:val="0"/>
          <w:numId w:val="1"/>
        </w:numPr>
        <w:rPr>
          <w:b/>
        </w:rPr>
      </w:pPr>
      <w:r w:rsidRPr="00282796">
        <w:t xml:space="preserve">Excellent </w:t>
      </w:r>
      <w:r w:rsidR="006B4612" w:rsidRPr="00282796">
        <w:t>p</w:t>
      </w:r>
      <w:r w:rsidR="00436D0B" w:rsidRPr="00282796">
        <w:t xml:space="preserve">roposal-writing guide: </w:t>
      </w:r>
      <w:hyperlink r:id="rId9" w:history="1">
        <w:r w:rsidR="00436D0B" w:rsidRPr="00282796">
          <w:rPr>
            <w:rStyle w:val="Hyperlink"/>
          </w:rPr>
          <w:t>http://globetrotter.berkeley.edu/DissPropWorkshop/</w:t>
        </w:r>
      </w:hyperlink>
    </w:p>
    <w:p w14:paraId="4EAF951A" w14:textId="77777777" w:rsidR="00332A0E" w:rsidRPr="00282796" w:rsidRDefault="00332A0E" w:rsidP="00332A0E">
      <w:pPr>
        <w:rPr>
          <w:b/>
        </w:rPr>
      </w:pPr>
    </w:p>
    <w:p w14:paraId="40F7DCFD" w14:textId="4083F9D6" w:rsidR="00332A0E" w:rsidRPr="00282796" w:rsidRDefault="00332A0E" w:rsidP="00332A0E">
      <w:pPr>
        <w:numPr>
          <w:ilvl w:val="0"/>
          <w:numId w:val="1"/>
        </w:numPr>
        <w:rPr>
          <w:rFonts w:eastAsia="Times"/>
          <w:color w:val="000000"/>
          <w:szCs w:val="20"/>
        </w:rPr>
      </w:pPr>
      <w:r w:rsidRPr="00282796">
        <w:t>UCSD graduate funding blog</w:t>
      </w:r>
      <w:r w:rsidR="00C60003" w:rsidRPr="00282796">
        <w:t xml:space="preserve"> (r</w:t>
      </w:r>
      <w:r w:rsidRPr="00282796">
        <w:t>ecently updated</w:t>
      </w:r>
      <w:r w:rsidR="004D3FF4" w:rsidRPr="00282796">
        <w:t xml:space="preserve"> –excellent resource</w:t>
      </w:r>
      <w:r w:rsidRPr="00282796">
        <w:t>):</w:t>
      </w:r>
      <w:r w:rsidRPr="00282796">
        <w:rPr>
          <w:rFonts w:eastAsia="Times"/>
          <w:color w:val="000000"/>
          <w:szCs w:val="20"/>
        </w:rPr>
        <w:t xml:space="preserve"> </w:t>
      </w:r>
      <w:r w:rsidR="001C50F5" w:rsidRPr="00282796">
        <w:rPr>
          <w:rStyle w:val="Strong"/>
        </w:rPr>
        <w:fldChar w:fldCharType="begin"/>
      </w:r>
      <w:r w:rsidR="001C50F5" w:rsidRPr="00282796">
        <w:rPr>
          <w:rStyle w:val="Strong"/>
        </w:rPr>
        <w:instrText xml:space="preserve"> HYPERLINK "http://graduatefunding.ucsd.edu/" \t "_blank" </w:instrText>
      </w:r>
      <w:r w:rsidR="001C50F5" w:rsidRPr="00282796">
        <w:rPr>
          <w:rStyle w:val="Strong"/>
        </w:rPr>
        <w:fldChar w:fldCharType="separate"/>
      </w:r>
      <w:r w:rsidR="001C50F5" w:rsidRPr="00282796">
        <w:rPr>
          <w:rStyle w:val="Hyperlink"/>
          <w:b/>
          <w:bCs/>
        </w:rPr>
        <w:t>graduatefunding.ucsd.edu</w:t>
      </w:r>
      <w:r w:rsidR="001C50F5" w:rsidRPr="00282796">
        <w:rPr>
          <w:rStyle w:val="Strong"/>
        </w:rPr>
        <w:fldChar w:fldCharType="end"/>
      </w:r>
    </w:p>
    <w:p w14:paraId="7FE5A7E1" w14:textId="77777777" w:rsidR="00332A0E" w:rsidRPr="00282796" w:rsidRDefault="00332A0E" w:rsidP="00332A0E">
      <w:pPr>
        <w:rPr>
          <w:rFonts w:eastAsia="Times"/>
          <w:color w:val="000000"/>
          <w:szCs w:val="20"/>
        </w:rPr>
      </w:pPr>
    </w:p>
    <w:p w14:paraId="28665801" w14:textId="77777777" w:rsidR="00332A0E" w:rsidRPr="00282796" w:rsidRDefault="00332A0E" w:rsidP="00332A0E">
      <w:pPr>
        <w:numPr>
          <w:ilvl w:val="0"/>
          <w:numId w:val="1"/>
        </w:numPr>
        <w:rPr>
          <w:rFonts w:eastAsia="Times"/>
          <w:color w:val="000000"/>
          <w:szCs w:val="20"/>
        </w:rPr>
      </w:pPr>
      <w:r w:rsidRPr="00282796">
        <w:t>Link to funding and academic award opportunities at UCSD</w:t>
      </w:r>
      <w:r w:rsidR="00436D0B" w:rsidRPr="00282796">
        <w:t>:</w:t>
      </w:r>
      <w:r w:rsidRPr="00282796">
        <w:t xml:space="preserve"> </w:t>
      </w:r>
      <w:hyperlink r:id="rId10" w:history="1">
        <w:r w:rsidRPr="00282796">
          <w:rPr>
            <w:rStyle w:val="Hyperlink"/>
          </w:rPr>
          <w:t>http://ogs.ucsd.edu</w:t>
        </w:r>
      </w:hyperlink>
    </w:p>
    <w:p w14:paraId="794ADC2D" w14:textId="77777777" w:rsidR="00332A0E" w:rsidRPr="00282796" w:rsidRDefault="00332A0E" w:rsidP="00332A0E">
      <w:pPr>
        <w:rPr>
          <w:rFonts w:eastAsia="Times"/>
          <w:color w:val="000000"/>
          <w:szCs w:val="20"/>
        </w:rPr>
      </w:pPr>
    </w:p>
    <w:p w14:paraId="47EDA4EE" w14:textId="77777777" w:rsidR="00770957" w:rsidRPr="00282796" w:rsidRDefault="00332A0E" w:rsidP="00770957">
      <w:pPr>
        <w:numPr>
          <w:ilvl w:val="0"/>
          <w:numId w:val="1"/>
        </w:numPr>
        <w:rPr>
          <w:rFonts w:eastAsia="Times"/>
          <w:color w:val="000000"/>
          <w:szCs w:val="20"/>
        </w:rPr>
      </w:pPr>
      <w:r w:rsidRPr="00282796">
        <w:t xml:space="preserve">UCLA Graduate &amp; Postdoctoral Extramural Support (GRAPES) Database: </w:t>
      </w:r>
      <w:hyperlink r:id="rId11" w:history="1">
        <w:r w:rsidR="00770957" w:rsidRPr="00282796">
          <w:rPr>
            <w:rStyle w:val="Hyperlink"/>
          </w:rPr>
          <w:t>http://www.gdnet.ucla.edu/grpinst.htm</w:t>
        </w:r>
      </w:hyperlink>
    </w:p>
    <w:p w14:paraId="02DD1E99" w14:textId="77777777" w:rsidR="006B4612" w:rsidRPr="00282796" w:rsidRDefault="006B4612" w:rsidP="006B4612">
      <w:pPr>
        <w:rPr>
          <w:b/>
        </w:rPr>
      </w:pPr>
    </w:p>
    <w:p w14:paraId="77EB88C7" w14:textId="77777777" w:rsidR="00332A0E" w:rsidRPr="00282796" w:rsidRDefault="00436D0B" w:rsidP="006B4612">
      <w:pPr>
        <w:numPr>
          <w:ilvl w:val="0"/>
          <w:numId w:val="1"/>
        </w:numPr>
        <w:rPr>
          <w:b/>
        </w:rPr>
      </w:pPr>
      <w:r w:rsidRPr="00282796">
        <w:t xml:space="preserve">Link to APSA’s site on grants, fellowships, etc.: </w:t>
      </w:r>
      <w:hyperlink r:id="rId12" w:history="1">
        <w:r w:rsidRPr="00282796">
          <w:rPr>
            <w:rStyle w:val="Hyperlink"/>
          </w:rPr>
          <w:t>http://www.apsanet.org/content_3115.cfm</w:t>
        </w:r>
      </w:hyperlink>
    </w:p>
    <w:p w14:paraId="21EB3927" w14:textId="77777777" w:rsidR="00332A0E" w:rsidRPr="00282796" w:rsidRDefault="00332A0E" w:rsidP="00332A0E">
      <w:pPr>
        <w:rPr>
          <w:b/>
        </w:rPr>
      </w:pPr>
    </w:p>
    <w:p w14:paraId="57FC4523" w14:textId="2E12F230" w:rsidR="006B4612" w:rsidRPr="00282796" w:rsidRDefault="00436D0B" w:rsidP="00332A0E">
      <w:pPr>
        <w:numPr>
          <w:ilvl w:val="0"/>
          <w:numId w:val="1"/>
        </w:numPr>
        <w:rPr>
          <w:b/>
        </w:rPr>
      </w:pPr>
      <w:r w:rsidRPr="00282796">
        <w:t xml:space="preserve">Link to excellent database for </w:t>
      </w:r>
      <w:r w:rsidR="00332A0E" w:rsidRPr="00282796">
        <w:t>p</w:t>
      </w:r>
      <w:r w:rsidRPr="00282796">
        <w:t xml:space="preserve">olitical </w:t>
      </w:r>
      <w:r w:rsidR="00332A0E" w:rsidRPr="00282796">
        <w:t>s</w:t>
      </w:r>
      <w:r w:rsidRPr="00282796">
        <w:t xml:space="preserve">cience fellowships: </w:t>
      </w:r>
      <w:hyperlink r:id="rId13" w:history="1">
        <w:r w:rsidR="00332A0E" w:rsidRPr="00282796">
          <w:rPr>
            <w:rStyle w:val="Hyperlink"/>
          </w:rPr>
          <w:t>http://staff.lib.msu.edu/harris23/grants/3polisci.htm</w:t>
        </w:r>
      </w:hyperlink>
    </w:p>
    <w:p w14:paraId="03F543DC" w14:textId="77777777" w:rsidR="00B51AFE" w:rsidRPr="00282796" w:rsidRDefault="00B51AFE" w:rsidP="00B51AFE">
      <w:pPr>
        <w:rPr>
          <w:rFonts w:eastAsia="Times"/>
          <w:color w:val="000000"/>
          <w:szCs w:val="20"/>
        </w:rPr>
      </w:pPr>
    </w:p>
    <w:p w14:paraId="7338F0DD" w14:textId="77777777" w:rsidR="00332A0E" w:rsidRPr="00282796" w:rsidRDefault="006310C3" w:rsidP="006B4612">
      <w:pPr>
        <w:numPr>
          <w:ilvl w:val="0"/>
          <w:numId w:val="1"/>
        </w:numPr>
        <w:rPr>
          <w:rFonts w:eastAsia="Times"/>
          <w:color w:val="000000"/>
          <w:szCs w:val="20"/>
        </w:rPr>
      </w:pPr>
      <w:r w:rsidRPr="00282796">
        <w:t xml:space="preserve">Link to Communities of Science (COS) research database: </w:t>
      </w:r>
      <w:hyperlink r:id="rId14" w:history="1">
        <w:r w:rsidRPr="00282796">
          <w:rPr>
            <w:rStyle w:val="Hyperlink"/>
          </w:rPr>
          <w:t>http://fundingopps.cos.com</w:t>
        </w:r>
      </w:hyperlink>
    </w:p>
    <w:p w14:paraId="6A7D32FD" w14:textId="77777777" w:rsidR="00332A0E" w:rsidRPr="00282796" w:rsidRDefault="00332A0E" w:rsidP="00332A0E">
      <w:pPr>
        <w:rPr>
          <w:rFonts w:eastAsia="Times"/>
          <w:color w:val="000000"/>
          <w:szCs w:val="20"/>
        </w:rPr>
      </w:pPr>
    </w:p>
    <w:p w14:paraId="6019F28B" w14:textId="77777777" w:rsidR="00DC3E12" w:rsidRPr="00282796" w:rsidRDefault="00332A0E" w:rsidP="00332A0E">
      <w:pPr>
        <w:numPr>
          <w:ilvl w:val="0"/>
          <w:numId w:val="1"/>
        </w:numPr>
        <w:rPr>
          <w:rFonts w:eastAsia="Times"/>
          <w:color w:val="000000"/>
          <w:szCs w:val="20"/>
        </w:rPr>
      </w:pPr>
      <w:r w:rsidRPr="00282796">
        <w:t xml:space="preserve">Link to SURF (Search for University Research Funding): </w:t>
      </w:r>
      <w:hyperlink r:id="rId15" w:history="1">
        <w:r w:rsidRPr="00282796">
          <w:rPr>
            <w:rStyle w:val="Hyperlink"/>
          </w:rPr>
          <w:t>http://research.ucsd.edu/surf/index.html</w:t>
        </w:r>
      </w:hyperlink>
    </w:p>
    <w:p w14:paraId="5E7AA825" w14:textId="77777777" w:rsidR="00DC3E12" w:rsidRPr="00282796" w:rsidRDefault="00DC3E12" w:rsidP="00DC3E12">
      <w:pPr>
        <w:rPr>
          <w:rFonts w:eastAsia="Times"/>
          <w:color w:val="000000"/>
          <w:szCs w:val="20"/>
        </w:rPr>
      </w:pPr>
    </w:p>
    <w:p w14:paraId="229171A1" w14:textId="77777777" w:rsidR="007A2AF0" w:rsidRPr="00282796" w:rsidRDefault="00DC3E12" w:rsidP="007A2AF0">
      <w:pPr>
        <w:numPr>
          <w:ilvl w:val="0"/>
          <w:numId w:val="1"/>
        </w:numPr>
        <w:rPr>
          <w:rFonts w:eastAsia="Times"/>
          <w:color w:val="000000"/>
          <w:szCs w:val="20"/>
        </w:rPr>
      </w:pPr>
      <w:r w:rsidRPr="00282796">
        <w:t>Helpful database provided by Harvard’s Graduate Social Policy Program:</w:t>
      </w:r>
      <w:r w:rsidR="007A2AF0" w:rsidRPr="00282796">
        <w:rPr>
          <w:rFonts w:eastAsia="Times"/>
          <w:color w:val="000000"/>
          <w:szCs w:val="20"/>
        </w:rPr>
        <w:t xml:space="preserve"> </w:t>
      </w:r>
      <w:hyperlink r:id="rId16" w:history="1">
        <w:r w:rsidRPr="00282796">
          <w:rPr>
            <w:rStyle w:val="Hyperlink"/>
            <w:rFonts w:eastAsia="Times"/>
            <w:szCs w:val="20"/>
          </w:rPr>
          <w:t>http://www.hks.harvard.edu/socialpol/resources/moneycalendar.htm</w:t>
        </w:r>
      </w:hyperlink>
    </w:p>
    <w:p w14:paraId="40C0ED54" w14:textId="77777777" w:rsidR="007A2AF0" w:rsidRPr="00282796" w:rsidRDefault="007A2AF0" w:rsidP="007A2AF0">
      <w:pPr>
        <w:rPr>
          <w:rFonts w:eastAsia="Times"/>
          <w:color w:val="000000"/>
          <w:szCs w:val="20"/>
        </w:rPr>
      </w:pPr>
    </w:p>
    <w:p w14:paraId="445D8010" w14:textId="09F3AB41" w:rsidR="00DC3E12" w:rsidRPr="00282796" w:rsidRDefault="00930EFD" w:rsidP="007A2AF0">
      <w:pPr>
        <w:numPr>
          <w:ilvl w:val="0"/>
          <w:numId w:val="1"/>
        </w:numPr>
        <w:rPr>
          <w:rFonts w:eastAsia="Times"/>
          <w:color w:val="000000"/>
          <w:szCs w:val="20"/>
        </w:rPr>
      </w:pPr>
      <w:r w:rsidRPr="00282796">
        <w:t xml:space="preserve">UCSD does not currently </w:t>
      </w:r>
      <w:r w:rsidR="00B426CD" w:rsidRPr="00282796">
        <w:t xml:space="preserve">have FLAS funding; </w:t>
      </w:r>
      <w:r w:rsidR="007A2AF0" w:rsidRPr="00282796">
        <w:t xml:space="preserve">however, UC Berkeley and UCLA do.  It should be possible to apply for FLAS funding (and other institutional grants) via the UC's Intercampus Exchange </w:t>
      </w:r>
      <w:r w:rsidR="00A908F5">
        <w:t>(IE) Program.  Here's the link:</w:t>
      </w:r>
      <w:r w:rsidR="007A2AF0" w:rsidRPr="00282796">
        <w:t xml:space="preserve"> </w:t>
      </w:r>
      <w:hyperlink r:id="rId17" w:history="1">
        <w:r w:rsidR="007A2AF0" w:rsidRPr="00282796">
          <w:rPr>
            <w:rStyle w:val="Hyperlink"/>
          </w:rPr>
          <w:t>http://ogs.ucsd.edu/academic-affairs/special-programs/intercampus-exchange.html</w:t>
        </w:r>
      </w:hyperlink>
      <w:r w:rsidR="007A2AF0" w:rsidRPr="00282796">
        <w:t xml:space="preserve">.  If further questions about this, please contact Zoe </w:t>
      </w:r>
      <w:r w:rsidR="003243BA" w:rsidRPr="00282796">
        <w:t xml:space="preserve">(OGS), </w:t>
      </w:r>
      <w:r w:rsidRPr="00282796">
        <w:t>Arturo Vasquez (</w:t>
      </w:r>
      <w:r w:rsidR="003243BA" w:rsidRPr="00282796">
        <w:t>our dept.</w:t>
      </w:r>
      <w:r w:rsidR="007A2AF0" w:rsidRPr="00282796">
        <w:t>), or me.</w:t>
      </w:r>
    </w:p>
    <w:p w14:paraId="5206C9C4" w14:textId="77777777" w:rsidR="00332A0E" w:rsidRPr="00282796" w:rsidRDefault="00332A0E" w:rsidP="00DC3E12">
      <w:pPr>
        <w:ind w:left="720"/>
        <w:rPr>
          <w:rFonts w:eastAsia="Times"/>
          <w:color w:val="000000"/>
          <w:szCs w:val="20"/>
        </w:rPr>
      </w:pPr>
    </w:p>
    <w:p w14:paraId="697749E1" w14:textId="77777777" w:rsidR="006310C3" w:rsidRPr="00282796" w:rsidRDefault="006310C3" w:rsidP="00332A0E">
      <w:pPr>
        <w:ind w:left="360"/>
        <w:rPr>
          <w:rFonts w:eastAsia="Times"/>
          <w:color w:val="000000"/>
          <w:szCs w:val="20"/>
        </w:rPr>
      </w:pPr>
    </w:p>
    <w:p w14:paraId="3DECBD3C" w14:textId="77777777" w:rsidR="006B4612" w:rsidRPr="00282796" w:rsidRDefault="006B4612" w:rsidP="006B4612">
      <w:pPr>
        <w:rPr>
          <w:b/>
          <w:sz w:val="28"/>
        </w:rPr>
      </w:pPr>
    </w:p>
    <w:p w14:paraId="3E2489DA" w14:textId="27E1F3B4" w:rsidR="006B4612" w:rsidRPr="00282796" w:rsidRDefault="00436D0B" w:rsidP="006B4612">
      <w:pPr>
        <w:rPr>
          <w:b/>
          <w:sz w:val="28"/>
        </w:rPr>
      </w:pPr>
      <w:r w:rsidRPr="00282796">
        <w:rPr>
          <w:b/>
          <w:sz w:val="28"/>
        </w:rPr>
        <w:t>FALL QUARTER</w:t>
      </w:r>
    </w:p>
    <w:tbl>
      <w:tblPr>
        <w:tblW w:w="16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4"/>
        <w:gridCol w:w="5199"/>
        <w:gridCol w:w="2376"/>
        <w:gridCol w:w="1850"/>
        <w:gridCol w:w="2436"/>
        <w:gridCol w:w="2165"/>
      </w:tblGrid>
      <w:tr w:rsidR="00804D18" w:rsidRPr="00282796" w14:paraId="33A91D52" w14:textId="77777777" w:rsidTr="004A1D3A">
        <w:tc>
          <w:tcPr>
            <w:tcW w:w="2074" w:type="dxa"/>
          </w:tcPr>
          <w:p w14:paraId="1AC94EFB" w14:textId="77777777" w:rsidR="006B4612" w:rsidRPr="00282796" w:rsidRDefault="006B4612" w:rsidP="006B4612">
            <w:pPr>
              <w:rPr>
                <w:b/>
                <w:sz w:val="28"/>
              </w:rPr>
            </w:pPr>
            <w:r w:rsidRPr="00282796">
              <w:rPr>
                <w:b/>
                <w:sz w:val="28"/>
              </w:rPr>
              <w:t>Deadline</w:t>
            </w:r>
          </w:p>
        </w:tc>
        <w:tc>
          <w:tcPr>
            <w:tcW w:w="5199" w:type="dxa"/>
          </w:tcPr>
          <w:p w14:paraId="37E7C468" w14:textId="77777777" w:rsidR="006B4612" w:rsidRPr="00282796" w:rsidRDefault="006B4612" w:rsidP="006B4612">
            <w:pPr>
              <w:rPr>
                <w:b/>
                <w:sz w:val="28"/>
              </w:rPr>
            </w:pPr>
            <w:r w:rsidRPr="00282796">
              <w:rPr>
                <w:b/>
                <w:sz w:val="28"/>
              </w:rPr>
              <w:t>Fellowship</w:t>
            </w:r>
          </w:p>
        </w:tc>
        <w:tc>
          <w:tcPr>
            <w:tcW w:w="2376" w:type="dxa"/>
          </w:tcPr>
          <w:p w14:paraId="51669FB9" w14:textId="77777777" w:rsidR="006B4612" w:rsidRPr="00282796" w:rsidRDefault="006B4612" w:rsidP="006B4612">
            <w:pPr>
              <w:rPr>
                <w:b/>
                <w:sz w:val="28"/>
              </w:rPr>
            </w:pPr>
            <w:r w:rsidRPr="00282796">
              <w:rPr>
                <w:b/>
                <w:sz w:val="28"/>
              </w:rPr>
              <w:t>Eligibility</w:t>
            </w:r>
          </w:p>
        </w:tc>
        <w:tc>
          <w:tcPr>
            <w:tcW w:w="1850" w:type="dxa"/>
          </w:tcPr>
          <w:p w14:paraId="690A6328" w14:textId="77777777" w:rsidR="006B4612" w:rsidRPr="00282796" w:rsidRDefault="006B4612" w:rsidP="006B4612">
            <w:pPr>
              <w:rPr>
                <w:b/>
                <w:sz w:val="28"/>
              </w:rPr>
            </w:pPr>
            <w:r w:rsidRPr="00282796">
              <w:rPr>
                <w:b/>
                <w:sz w:val="28"/>
              </w:rPr>
              <w:t>Stipend</w:t>
            </w:r>
          </w:p>
        </w:tc>
        <w:tc>
          <w:tcPr>
            <w:tcW w:w="2436" w:type="dxa"/>
          </w:tcPr>
          <w:p w14:paraId="4E8AE566" w14:textId="77777777" w:rsidR="006B4612" w:rsidRPr="00282796" w:rsidRDefault="006B4612" w:rsidP="006B4612">
            <w:pPr>
              <w:rPr>
                <w:b/>
                <w:sz w:val="28"/>
              </w:rPr>
            </w:pPr>
            <w:r w:rsidRPr="00282796">
              <w:rPr>
                <w:b/>
                <w:sz w:val="28"/>
              </w:rPr>
              <w:t>Tenure</w:t>
            </w:r>
          </w:p>
        </w:tc>
        <w:tc>
          <w:tcPr>
            <w:tcW w:w="2165" w:type="dxa"/>
          </w:tcPr>
          <w:p w14:paraId="418F5B29" w14:textId="77777777" w:rsidR="006B4612" w:rsidRPr="00282796" w:rsidRDefault="006B4612" w:rsidP="006B4612">
            <w:pPr>
              <w:rPr>
                <w:b/>
                <w:sz w:val="28"/>
              </w:rPr>
            </w:pPr>
            <w:r w:rsidRPr="00282796">
              <w:rPr>
                <w:b/>
                <w:sz w:val="28"/>
              </w:rPr>
              <w:t>Topic</w:t>
            </w:r>
          </w:p>
        </w:tc>
      </w:tr>
      <w:tr w:rsidR="007E2592" w:rsidRPr="00282796" w14:paraId="5C02C539" w14:textId="77777777" w:rsidTr="004A1D3A">
        <w:tc>
          <w:tcPr>
            <w:tcW w:w="2074" w:type="dxa"/>
          </w:tcPr>
          <w:p w14:paraId="620F0394" w14:textId="5FE8976A" w:rsidR="00AD7690" w:rsidRDefault="00AD7690" w:rsidP="003C487A">
            <w:pPr>
              <w:rPr>
                <w:b/>
              </w:rPr>
            </w:pPr>
          </w:p>
          <w:p w14:paraId="750922DF" w14:textId="75A86551" w:rsidR="00AD7690" w:rsidRDefault="00AD7690" w:rsidP="003C487A">
            <w:pPr>
              <w:rPr>
                <w:b/>
              </w:rPr>
            </w:pPr>
            <w:r>
              <w:rPr>
                <w:b/>
              </w:rPr>
              <w:t>*Cancelled for Sept. 2013, but Jan. 2014 target dates maintained. (</w:t>
            </w:r>
            <w:r w:rsidR="00B602CD">
              <w:rPr>
                <w:b/>
              </w:rPr>
              <w:t xml:space="preserve">Internal dept. deadline usually mid-Nov. </w:t>
            </w:r>
            <w:r w:rsidR="00C51B39">
              <w:rPr>
                <w:b/>
              </w:rPr>
              <w:t xml:space="preserve">See below.) </w:t>
            </w:r>
          </w:p>
          <w:p w14:paraId="7A8BCA9B" w14:textId="77777777" w:rsidR="00AD7690" w:rsidRDefault="00AD7690" w:rsidP="003C487A">
            <w:pPr>
              <w:rPr>
                <w:b/>
              </w:rPr>
            </w:pPr>
          </w:p>
          <w:p w14:paraId="63D1DCED" w14:textId="2E0F0285" w:rsidR="007E2592" w:rsidRDefault="00AD7690" w:rsidP="003C487A">
            <w:r>
              <w:rPr>
                <w:b/>
              </w:rPr>
              <w:t>Usually by</w:t>
            </w:r>
            <w:r w:rsidR="004A1D3A">
              <w:rPr>
                <w:b/>
              </w:rPr>
              <w:t xml:space="preserve"> end of July: </w:t>
            </w:r>
            <w:r w:rsidR="007E2592">
              <w:rPr>
                <w:b/>
              </w:rPr>
              <w:t xml:space="preserve">preliminary info. </w:t>
            </w:r>
            <w:proofErr w:type="gramStart"/>
            <w:r w:rsidR="007E2592">
              <w:rPr>
                <w:b/>
              </w:rPr>
              <w:t>to</w:t>
            </w:r>
            <w:proofErr w:type="gramEnd"/>
            <w:r w:rsidR="007E2592">
              <w:rPr>
                <w:b/>
              </w:rPr>
              <w:t xml:space="preserve"> Kim Nguyen: </w:t>
            </w:r>
            <w:hyperlink r:id="rId18" w:history="1">
              <w:r w:rsidR="007E2592" w:rsidRPr="00282796">
                <w:rPr>
                  <w:color w:val="0000FF"/>
                  <w:u w:val="single"/>
                </w:rPr>
                <w:t>ktn014@ucsd.edu</w:t>
              </w:r>
            </w:hyperlink>
          </w:p>
          <w:p w14:paraId="7A19F204" w14:textId="77777777" w:rsidR="007E2592" w:rsidRDefault="007E2592" w:rsidP="003C487A">
            <w:pPr>
              <w:rPr>
                <w:b/>
              </w:rPr>
            </w:pPr>
          </w:p>
          <w:p w14:paraId="5066812F" w14:textId="313E9DE3" w:rsidR="007E2592" w:rsidRDefault="007E2592" w:rsidP="003C487A">
            <w:pPr>
              <w:rPr>
                <w:b/>
              </w:rPr>
            </w:pPr>
            <w:r>
              <w:rPr>
                <w:b/>
              </w:rPr>
              <w:t xml:space="preserve">Department deadline, </w:t>
            </w:r>
            <w:r w:rsidR="00AD7690">
              <w:rPr>
                <w:b/>
              </w:rPr>
              <w:t>usually early Sept.</w:t>
            </w:r>
          </w:p>
          <w:p w14:paraId="70CF0D20" w14:textId="77777777" w:rsidR="007E2592" w:rsidRDefault="007E2592" w:rsidP="003C487A">
            <w:pPr>
              <w:rPr>
                <w:b/>
              </w:rPr>
            </w:pPr>
          </w:p>
          <w:p w14:paraId="52378AF8" w14:textId="46B2F3CB" w:rsidR="007E2592" w:rsidRDefault="00AD7690" w:rsidP="003C487A">
            <w:pPr>
              <w:rPr>
                <w:b/>
              </w:rPr>
            </w:pPr>
            <w:r>
              <w:rPr>
                <w:b/>
              </w:rPr>
              <w:t>UCSD C</w:t>
            </w:r>
            <w:r w:rsidR="007E2592">
              <w:rPr>
                <w:b/>
              </w:rPr>
              <w:t>ontract</w:t>
            </w:r>
            <w:r>
              <w:rPr>
                <w:b/>
              </w:rPr>
              <w:t>s and Grants deadline, usually early Sept</w:t>
            </w:r>
            <w:r w:rsidR="004D169D">
              <w:rPr>
                <w:b/>
              </w:rPr>
              <w:t>.</w:t>
            </w:r>
          </w:p>
          <w:p w14:paraId="7139263B" w14:textId="77777777" w:rsidR="007E2592" w:rsidRDefault="007E2592" w:rsidP="003C487A">
            <w:pPr>
              <w:rPr>
                <w:b/>
              </w:rPr>
            </w:pPr>
          </w:p>
          <w:p w14:paraId="3B5CC8C3" w14:textId="5A3F99D9" w:rsidR="007E2592" w:rsidRPr="00282796" w:rsidRDefault="007E2592" w:rsidP="00AD7690">
            <w:pPr>
              <w:rPr>
                <w:b/>
              </w:rPr>
            </w:pPr>
            <w:r>
              <w:rPr>
                <w:b/>
              </w:rPr>
              <w:t>NSF Deadline (SBE DDRIG):</w:t>
            </w:r>
            <w:r w:rsidR="00AD7690">
              <w:rPr>
                <w:b/>
              </w:rPr>
              <w:t xml:space="preserve"> usually</w:t>
            </w:r>
            <w:r>
              <w:rPr>
                <w:b/>
              </w:rPr>
              <w:t xml:space="preserve"> Sept. 16</w:t>
            </w:r>
            <w:r w:rsidR="004D169D">
              <w:rPr>
                <w:b/>
              </w:rPr>
              <w:t xml:space="preserve">. </w:t>
            </w:r>
          </w:p>
        </w:tc>
        <w:tc>
          <w:tcPr>
            <w:tcW w:w="5199" w:type="dxa"/>
          </w:tcPr>
          <w:p w14:paraId="718EA4F2" w14:textId="168747B3" w:rsidR="007E2592" w:rsidRPr="00282796" w:rsidRDefault="007F08F6" w:rsidP="006B4612">
            <w:hyperlink r:id="rId19" w:history="1">
              <w:r w:rsidR="007E2592" w:rsidRPr="00282796">
                <w:rPr>
                  <w:rStyle w:val="Hyperlink"/>
                  <w:rFonts w:eastAsia="Times"/>
                  <w:szCs w:val="20"/>
                </w:rPr>
                <w:t>NSF Doctoral Dissertation Research Improvement Grants (DDRIG)</w:t>
              </w:r>
            </w:hyperlink>
          </w:p>
        </w:tc>
        <w:tc>
          <w:tcPr>
            <w:tcW w:w="2376" w:type="dxa"/>
          </w:tcPr>
          <w:p w14:paraId="5ED648E3" w14:textId="77777777" w:rsidR="007E2592" w:rsidRDefault="007E2592" w:rsidP="00B602CD">
            <w:r w:rsidRPr="00282796">
              <w:t>Advanced grads.</w:t>
            </w:r>
          </w:p>
          <w:p w14:paraId="10851FEE" w14:textId="77777777" w:rsidR="00A908F5" w:rsidRPr="00282796" w:rsidRDefault="00A908F5" w:rsidP="00B602CD"/>
          <w:p w14:paraId="085ADC64" w14:textId="457A206E" w:rsidR="007E2592" w:rsidRPr="00282796" w:rsidRDefault="007E2592" w:rsidP="006B4612">
            <w:r>
              <w:t>See NSF site and Kim’s email for details.</w:t>
            </w:r>
          </w:p>
        </w:tc>
        <w:tc>
          <w:tcPr>
            <w:tcW w:w="1850" w:type="dxa"/>
          </w:tcPr>
          <w:p w14:paraId="20C5A133" w14:textId="6AB6A3CD" w:rsidR="007E2592" w:rsidRPr="00282796" w:rsidRDefault="007E2592" w:rsidP="006B4612">
            <w:pPr>
              <w:rPr>
                <w:rStyle w:val="display-bold"/>
              </w:rPr>
            </w:pPr>
            <w:r w:rsidRPr="00282796">
              <w:t xml:space="preserve">Maximum of </w:t>
            </w:r>
            <w:r w:rsidRPr="00282796">
              <w:rPr>
                <w:b/>
              </w:rPr>
              <w:t xml:space="preserve">$14,000 </w:t>
            </w:r>
            <w:r w:rsidRPr="00282796">
              <w:t>plus indirect costs.</w:t>
            </w:r>
          </w:p>
        </w:tc>
        <w:tc>
          <w:tcPr>
            <w:tcW w:w="2436" w:type="dxa"/>
          </w:tcPr>
          <w:p w14:paraId="58C5F632" w14:textId="7BB6DDFD" w:rsidR="007E2592" w:rsidRPr="00282796" w:rsidRDefault="007E2592" w:rsidP="006B4612">
            <w:r w:rsidRPr="00282796">
              <w:rPr>
                <w:b/>
              </w:rPr>
              <w:t>1 year.</w:t>
            </w:r>
          </w:p>
        </w:tc>
        <w:tc>
          <w:tcPr>
            <w:tcW w:w="2165" w:type="dxa"/>
          </w:tcPr>
          <w:p w14:paraId="3D82BFBF" w14:textId="316F300B" w:rsidR="007E2592" w:rsidRPr="00282796" w:rsidRDefault="007E2592" w:rsidP="006B4612">
            <w:r w:rsidRPr="00282796">
              <w:t>“</w:t>
            </w:r>
            <w:proofErr w:type="gramStart"/>
            <w:r w:rsidRPr="00282796">
              <w:t>key</w:t>
            </w:r>
            <w:proofErr w:type="gramEnd"/>
            <w:r w:rsidRPr="00282796">
              <w:t xml:space="preserve"> is to be explicit in showing how the general theory explains the local situation, and in showing how the new knowledge from the local situation will advance the theory.”</w:t>
            </w:r>
          </w:p>
        </w:tc>
      </w:tr>
      <w:tr w:rsidR="007E2592" w:rsidRPr="00282796" w14:paraId="68FA6B21" w14:textId="77777777" w:rsidTr="004A1D3A">
        <w:tc>
          <w:tcPr>
            <w:tcW w:w="2074" w:type="dxa"/>
          </w:tcPr>
          <w:p w14:paraId="6E955916" w14:textId="77777777" w:rsidR="007E2592" w:rsidRPr="00282796" w:rsidRDefault="007E2592" w:rsidP="003C487A">
            <w:pPr>
              <w:rPr>
                <w:b/>
              </w:rPr>
            </w:pPr>
            <w:r w:rsidRPr="00282796">
              <w:rPr>
                <w:b/>
              </w:rPr>
              <w:t xml:space="preserve">Sept. 9, </w:t>
            </w:r>
          </w:p>
          <w:p w14:paraId="547C3ED1" w14:textId="72879162" w:rsidR="007E2592" w:rsidRPr="00282796" w:rsidRDefault="007E2592" w:rsidP="006B4612">
            <w:pPr>
              <w:rPr>
                <w:b/>
              </w:rPr>
            </w:pPr>
            <w:r w:rsidRPr="00282796">
              <w:rPr>
                <w:b/>
              </w:rPr>
              <w:t xml:space="preserve">2013 to OGS.  </w:t>
            </w:r>
          </w:p>
        </w:tc>
        <w:tc>
          <w:tcPr>
            <w:tcW w:w="5199" w:type="dxa"/>
          </w:tcPr>
          <w:p w14:paraId="3D82C53F" w14:textId="55E1481F" w:rsidR="007E2592" w:rsidRPr="00282796" w:rsidRDefault="007F08F6" w:rsidP="006B4612">
            <w:pPr>
              <w:rPr>
                <w:color w:val="0000FF"/>
                <w:szCs w:val="20"/>
              </w:rPr>
            </w:pPr>
            <w:hyperlink r:id="rId20" w:history="1">
              <w:r w:rsidR="007E2592" w:rsidRPr="00282796">
                <w:rPr>
                  <w:rStyle w:val="Hyperlink"/>
                  <w:rFonts w:eastAsia="Times"/>
                  <w:szCs w:val="20"/>
                </w:rPr>
                <w:t xml:space="preserve">UC </w:t>
              </w:r>
              <w:proofErr w:type="spellStart"/>
              <w:r w:rsidR="007E2592" w:rsidRPr="00282796">
                <w:rPr>
                  <w:rStyle w:val="Hyperlink"/>
                  <w:rFonts w:eastAsia="Times"/>
                  <w:szCs w:val="20"/>
                </w:rPr>
                <w:t>Mexus</w:t>
              </w:r>
              <w:proofErr w:type="spellEnd"/>
              <w:r w:rsidR="007E2592" w:rsidRPr="00282796">
                <w:rPr>
                  <w:rStyle w:val="Hyperlink"/>
                  <w:rFonts w:eastAsia="Times"/>
                  <w:szCs w:val="20"/>
                </w:rPr>
                <w:t xml:space="preserve"> Grants for Dissertation Research</w:t>
              </w:r>
            </w:hyperlink>
          </w:p>
        </w:tc>
        <w:tc>
          <w:tcPr>
            <w:tcW w:w="2376" w:type="dxa"/>
          </w:tcPr>
          <w:p w14:paraId="5CD5DC40" w14:textId="3E98C047" w:rsidR="007E2592" w:rsidRPr="00282796" w:rsidRDefault="007E2592" w:rsidP="006B4612">
            <w:pPr>
              <w:rPr>
                <w:color w:val="000000"/>
                <w:szCs w:val="26"/>
              </w:rPr>
            </w:pPr>
            <w:r w:rsidRPr="00282796">
              <w:t>Advanced to Candidacy by December 31, 2013.</w:t>
            </w:r>
          </w:p>
        </w:tc>
        <w:tc>
          <w:tcPr>
            <w:tcW w:w="1850" w:type="dxa"/>
          </w:tcPr>
          <w:p w14:paraId="136F5F57" w14:textId="051536AB" w:rsidR="007E2592" w:rsidRPr="00282796" w:rsidRDefault="007E2592" w:rsidP="006B4612">
            <w:pPr>
              <w:rPr>
                <w:color w:val="000000"/>
              </w:rPr>
            </w:pPr>
            <w:r w:rsidRPr="00282796">
              <w:rPr>
                <w:rStyle w:val="display-bold"/>
              </w:rPr>
              <w:t>$12,000 max for 2 years</w:t>
            </w:r>
          </w:p>
        </w:tc>
        <w:tc>
          <w:tcPr>
            <w:tcW w:w="2436" w:type="dxa"/>
          </w:tcPr>
          <w:p w14:paraId="32A94926" w14:textId="19DEED8E" w:rsidR="007E2592" w:rsidRPr="00282796" w:rsidRDefault="007E2592" w:rsidP="006B4612">
            <w:r w:rsidRPr="00282796">
              <w:t>2 years</w:t>
            </w:r>
          </w:p>
        </w:tc>
        <w:tc>
          <w:tcPr>
            <w:tcW w:w="2165" w:type="dxa"/>
          </w:tcPr>
          <w:p w14:paraId="236807A8" w14:textId="184C133D" w:rsidR="007E2592" w:rsidRPr="00282796" w:rsidRDefault="007E2592" w:rsidP="006B4612">
            <w:pPr>
              <w:rPr>
                <w:color w:val="000000"/>
                <w:szCs w:val="26"/>
              </w:rPr>
            </w:pPr>
            <w:r w:rsidRPr="00282796">
              <w:t>“Mexico-Related Studies-All Disciplines</w:t>
            </w:r>
            <w:r w:rsidRPr="00282796">
              <w:br/>
              <w:t>Latino Studies</w:t>
            </w:r>
            <w:r w:rsidRPr="00282796">
              <w:br/>
              <w:t>United States-Mexican Relations</w:t>
            </w:r>
            <w:r w:rsidRPr="00282796">
              <w:br/>
              <w:t>Critical U.S.-Mexico Issues</w:t>
            </w:r>
            <w:r w:rsidRPr="00282796">
              <w:br/>
              <w:t>Mexican and Latino Topics in the Arts and Humanities”</w:t>
            </w:r>
          </w:p>
        </w:tc>
      </w:tr>
      <w:tr w:rsidR="007E2592" w:rsidRPr="00282796" w14:paraId="4B981F4F" w14:textId="77777777" w:rsidTr="004A1D3A">
        <w:tc>
          <w:tcPr>
            <w:tcW w:w="2074" w:type="dxa"/>
          </w:tcPr>
          <w:p w14:paraId="79D69C11" w14:textId="5DF2CDFA" w:rsidR="007E2592" w:rsidRPr="00282796" w:rsidDel="003726D9" w:rsidRDefault="007E2592" w:rsidP="006B4612">
            <w:pPr>
              <w:rPr>
                <w:b/>
              </w:rPr>
            </w:pPr>
            <w:r w:rsidRPr="00282796">
              <w:rPr>
                <w:b/>
              </w:rPr>
              <w:t>Sept. 10</w:t>
            </w:r>
            <w:r w:rsidRPr="00282796" w:rsidDel="003726D9">
              <w:rPr>
                <w:b/>
              </w:rPr>
              <w:t>,</w:t>
            </w:r>
          </w:p>
          <w:p w14:paraId="392E2ABE" w14:textId="2EF3C143" w:rsidR="007E2592" w:rsidRPr="00282796" w:rsidRDefault="007E2592" w:rsidP="006B4612">
            <w:pPr>
              <w:rPr>
                <w:b/>
              </w:rPr>
            </w:pPr>
            <w:r w:rsidRPr="00282796" w:rsidDel="003726D9">
              <w:rPr>
                <w:b/>
              </w:rPr>
              <w:t>20</w:t>
            </w:r>
            <w:r w:rsidRPr="00282796">
              <w:rPr>
                <w:b/>
              </w:rPr>
              <w:t>13</w:t>
            </w:r>
          </w:p>
          <w:p w14:paraId="3B2A8A86" w14:textId="22178489" w:rsidR="007E2592" w:rsidRPr="00282796" w:rsidRDefault="007E2592" w:rsidP="006B4612">
            <w:r w:rsidRPr="00282796">
              <w:t>(Campus deadline –OGS.)</w:t>
            </w:r>
          </w:p>
          <w:p w14:paraId="6A1105CD" w14:textId="77777777" w:rsidR="007E2592" w:rsidRPr="00282796" w:rsidRDefault="007E2592" w:rsidP="006B4612"/>
          <w:p w14:paraId="25908C84" w14:textId="77777777" w:rsidR="007E2592" w:rsidRPr="00282796" w:rsidRDefault="007E2592" w:rsidP="000000DF"/>
        </w:tc>
        <w:tc>
          <w:tcPr>
            <w:tcW w:w="5199" w:type="dxa"/>
          </w:tcPr>
          <w:p w14:paraId="356B5F26" w14:textId="34611CD7" w:rsidR="007E2592" w:rsidRPr="00282796" w:rsidRDefault="007E2592" w:rsidP="006B4612">
            <w:pPr>
              <w:rPr>
                <w:color w:val="0000FF"/>
                <w:szCs w:val="20"/>
              </w:rPr>
            </w:pPr>
            <w:r w:rsidRPr="00282796">
              <w:rPr>
                <w:color w:val="0000FF"/>
                <w:szCs w:val="20"/>
              </w:rPr>
              <w:t>Fulbright U.S. Student Program</w:t>
            </w:r>
          </w:p>
          <w:p w14:paraId="732DFB4F" w14:textId="77777777" w:rsidR="007E2592" w:rsidRPr="00282796" w:rsidRDefault="007E2592" w:rsidP="006B4612">
            <w:pPr>
              <w:rPr>
                <w:rFonts w:eastAsia="Times"/>
                <w:color w:val="000000"/>
                <w:szCs w:val="20"/>
              </w:rPr>
            </w:pPr>
          </w:p>
          <w:p w14:paraId="2E6DBC1D" w14:textId="65669F7F" w:rsidR="007E2592" w:rsidRPr="00282796" w:rsidRDefault="007F08F6" w:rsidP="006B4612">
            <w:hyperlink r:id="rId21" w:history="1">
              <w:r w:rsidR="007E2592" w:rsidRPr="00282796">
                <w:rPr>
                  <w:rStyle w:val="Hyperlink"/>
                </w:rPr>
                <w:t>Campus link</w:t>
              </w:r>
            </w:hyperlink>
          </w:p>
          <w:p w14:paraId="0C9A9883" w14:textId="77777777" w:rsidR="007E2592" w:rsidRPr="00282796" w:rsidRDefault="007E2592" w:rsidP="006B4612">
            <w:pPr>
              <w:rPr>
                <w:rFonts w:eastAsia="Times"/>
                <w:color w:val="000000"/>
                <w:szCs w:val="20"/>
              </w:rPr>
            </w:pPr>
            <w:r w:rsidRPr="00282796">
              <w:rPr>
                <w:rFonts w:eastAsia="Times"/>
                <w:color w:val="000000"/>
                <w:szCs w:val="20"/>
              </w:rPr>
              <w:t xml:space="preserve">Campus contact: Zoe </w:t>
            </w:r>
            <w:proofErr w:type="spellStart"/>
            <w:r w:rsidRPr="00282796">
              <w:rPr>
                <w:rFonts w:eastAsia="Times"/>
                <w:color w:val="000000"/>
                <w:szCs w:val="20"/>
              </w:rPr>
              <w:t>Ziliak</w:t>
            </w:r>
            <w:proofErr w:type="spellEnd"/>
            <w:r w:rsidRPr="00282796">
              <w:rPr>
                <w:rFonts w:eastAsia="Times"/>
                <w:color w:val="000000"/>
                <w:szCs w:val="20"/>
              </w:rPr>
              <w:t xml:space="preserve"> Michel, OGS:  </w:t>
            </w:r>
          </w:p>
          <w:p w14:paraId="21D99935" w14:textId="77777777" w:rsidR="007E2592" w:rsidRPr="00282796" w:rsidRDefault="007E2592" w:rsidP="006B4612">
            <w:pPr>
              <w:rPr>
                <w:rFonts w:eastAsia="Times"/>
                <w:color w:val="000000"/>
                <w:szCs w:val="20"/>
              </w:rPr>
            </w:pPr>
            <w:r w:rsidRPr="00282796">
              <w:rPr>
                <w:rFonts w:eastAsia="Times"/>
                <w:color w:val="000000"/>
                <w:szCs w:val="20"/>
              </w:rPr>
              <w:t>822-2938, or gradadvisor@ucsd.edu</w:t>
            </w:r>
          </w:p>
          <w:p w14:paraId="33D741E6" w14:textId="77777777" w:rsidR="007E2592" w:rsidRPr="00282796" w:rsidRDefault="007E2592" w:rsidP="006B4612">
            <w:pPr>
              <w:rPr>
                <w:rFonts w:eastAsia="Times"/>
                <w:color w:val="000000"/>
                <w:szCs w:val="20"/>
              </w:rPr>
            </w:pPr>
          </w:p>
          <w:p w14:paraId="6407DE82" w14:textId="11F86E4B" w:rsidR="007E2592" w:rsidRPr="00282796" w:rsidRDefault="007F08F6" w:rsidP="006B4612">
            <w:pPr>
              <w:rPr>
                <w:rFonts w:eastAsia="Times"/>
                <w:color w:val="000000"/>
                <w:szCs w:val="20"/>
              </w:rPr>
            </w:pPr>
            <w:hyperlink r:id="rId22" w:history="1">
              <w:r w:rsidR="007E2592" w:rsidRPr="00282796">
                <w:rPr>
                  <w:rStyle w:val="Hyperlink"/>
                  <w:rFonts w:eastAsia="Times"/>
                  <w:szCs w:val="20"/>
                </w:rPr>
                <w:t>Fulbright link</w:t>
              </w:r>
            </w:hyperlink>
          </w:p>
        </w:tc>
        <w:tc>
          <w:tcPr>
            <w:tcW w:w="2376" w:type="dxa"/>
          </w:tcPr>
          <w:p w14:paraId="1CF005C8" w14:textId="5E269BFD" w:rsidR="007E2592" w:rsidRPr="00282796" w:rsidRDefault="007E2592" w:rsidP="00344156">
            <w:r w:rsidRPr="00282796">
              <w:rPr>
                <w:color w:val="000000"/>
                <w:szCs w:val="26"/>
              </w:rPr>
              <w:t>Must participate in a campus interview with UCSD Fulbright Committee. (OGS will contact you once your app. is reviewed. Interviews can sometimes be done via Skype, if you are not in residence.</w:t>
            </w:r>
            <w:r w:rsidR="00A908F5">
              <w:rPr>
                <w:color w:val="000000"/>
                <w:szCs w:val="26"/>
              </w:rPr>
              <w:t>)</w:t>
            </w:r>
          </w:p>
        </w:tc>
        <w:tc>
          <w:tcPr>
            <w:tcW w:w="1850" w:type="dxa"/>
          </w:tcPr>
          <w:p w14:paraId="3F1A9A5B" w14:textId="77777777" w:rsidR="007E2592" w:rsidRPr="00282796" w:rsidRDefault="007E2592" w:rsidP="006B4612">
            <w:pPr>
              <w:rPr>
                <w:color w:val="000000"/>
              </w:rPr>
            </w:pPr>
            <w:r w:rsidRPr="00282796">
              <w:rPr>
                <w:color w:val="000000"/>
              </w:rPr>
              <w:t>Travel &amp; living expenses abroad, some research expenses.</w:t>
            </w:r>
          </w:p>
        </w:tc>
        <w:tc>
          <w:tcPr>
            <w:tcW w:w="2436" w:type="dxa"/>
          </w:tcPr>
          <w:p w14:paraId="7AA06095" w14:textId="09A29706" w:rsidR="007E2592" w:rsidRPr="00282796" w:rsidRDefault="007E2592" w:rsidP="006B4612">
            <w:r w:rsidRPr="00282796">
              <w:t>4 – 12 months, depending on country. (</w:t>
            </w:r>
            <w:proofErr w:type="gramStart"/>
            <w:r w:rsidRPr="00282796">
              <w:t>nonrenewable</w:t>
            </w:r>
            <w:proofErr w:type="gramEnd"/>
            <w:r w:rsidRPr="00282796">
              <w:t>)</w:t>
            </w:r>
          </w:p>
          <w:p w14:paraId="75A637ED" w14:textId="77777777" w:rsidR="007E2592" w:rsidRPr="00282796" w:rsidRDefault="007E2592" w:rsidP="006B4612"/>
        </w:tc>
        <w:tc>
          <w:tcPr>
            <w:tcW w:w="2165" w:type="dxa"/>
          </w:tcPr>
          <w:p w14:paraId="04BC6C6C" w14:textId="77777777" w:rsidR="007E2592" w:rsidRPr="00282796" w:rsidRDefault="007E2592" w:rsidP="006B4612">
            <w:pPr>
              <w:rPr>
                <w:color w:val="000000"/>
              </w:rPr>
            </w:pPr>
            <w:r w:rsidRPr="00282796">
              <w:rPr>
                <w:color w:val="000000"/>
                <w:szCs w:val="26"/>
              </w:rPr>
              <w:t xml:space="preserve">Read country specific program info. </w:t>
            </w:r>
            <w:proofErr w:type="gramStart"/>
            <w:r w:rsidRPr="00282796">
              <w:rPr>
                <w:color w:val="000000"/>
                <w:szCs w:val="26"/>
              </w:rPr>
              <w:t>published</w:t>
            </w:r>
            <w:proofErr w:type="gramEnd"/>
            <w:r w:rsidRPr="00282796">
              <w:rPr>
                <w:color w:val="000000"/>
                <w:szCs w:val="26"/>
              </w:rPr>
              <w:t xml:space="preserve"> by IIE prior to writing proposal.</w:t>
            </w:r>
          </w:p>
        </w:tc>
      </w:tr>
      <w:tr w:rsidR="007E2592" w:rsidRPr="00282796" w14:paraId="32091D6B" w14:textId="77777777" w:rsidTr="004A1D3A">
        <w:tc>
          <w:tcPr>
            <w:tcW w:w="2074" w:type="dxa"/>
          </w:tcPr>
          <w:p w14:paraId="265EEC3C" w14:textId="512B0D87" w:rsidR="007E2592" w:rsidRPr="00282796" w:rsidRDefault="007E2592" w:rsidP="006B4612">
            <w:pPr>
              <w:rPr>
                <w:b/>
              </w:rPr>
            </w:pPr>
            <w:r w:rsidRPr="00282796">
              <w:rPr>
                <w:b/>
              </w:rPr>
              <w:t>5:00 p.m., EDT, October 15, 2013.</w:t>
            </w:r>
          </w:p>
        </w:tc>
        <w:tc>
          <w:tcPr>
            <w:tcW w:w="5199" w:type="dxa"/>
          </w:tcPr>
          <w:p w14:paraId="22998121" w14:textId="77777777" w:rsidR="007E2592" w:rsidRPr="00282796" w:rsidRDefault="007F08F6" w:rsidP="006B4612">
            <w:pPr>
              <w:rPr>
                <w:rFonts w:eastAsia="Times"/>
                <w:color w:val="000000"/>
                <w:szCs w:val="20"/>
              </w:rPr>
            </w:pPr>
            <w:hyperlink r:id="rId23" w:history="1">
              <w:r w:rsidR="007E2592" w:rsidRPr="00282796">
                <w:rPr>
                  <w:rStyle w:val="Hyperlink"/>
                  <w:rFonts w:eastAsia="Times"/>
                  <w:szCs w:val="20"/>
                </w:rPr>
                <w:t>Smith Richardson World Politics and Statecraft Fellowship</w:t>
              </w:r>
            </w:hyperlink>
          </w:p>
          <w:p w14:paraId="75FBA5D4" w14:textId="1BE6761C" w:rsidR="007E2592" w:rsidRPr="00282796" w:rsidRDefault="007E2592" w:rsidP="006B4612">
            <w:pPr>
              <w:rPr>
                <w:rFonts w:eastAsia="Times"/>
                <w:color w:val="000000"/>
                <w:szCs w:val="20"/>
              </w:rPr>
            </w:pPr>
          </w:p>
        </w:tc>
        <w:tc>
          <w:tcPr>
            <w:tcW w:w="2376" w:type="dxa"/>
          </w:tcPr>
          <w:p w14:paraId="5215A3DC" w14:textId="734DE0B8" w:rsidR="007E2592" w:rsidRPr="00282796" w:rsidRDefault="007E2592" w:rsidP="006B4612">
            <w:r w:rsidRPr="00282796">
              <w:t>Completion of coursework &amp; exams.</w:t>
            </w:r>
          </w:p>
        </w:tc>
        <w:tc>
          <w:tcPr>
            <w:tcW w:w="1850" w:type="dxa"/>
          </w:tcPr>
          <w:p w14:paraId="233C13DA" w14:textId="77777777" w:rsidR="007E2592" w:rsidRPr="00282796" w:rsidRDefault="007E2592" w:rsidP="006B4612">
            <w:r w:rsidRPr="00282796">
              <w:t>$7500</w:t>
            </w:r>
          </w:p>
        </w:tc>
        <w:tc>
          <w:tcPr>
            <w:tcW w:w="2436" w:type="dxa"/>
          </w:tcPr>
          <w:p w14:paraId="52D25F5F" w14:textId="77777777" w:rsidR="007E2592" w:rsidRPr="00282796" w:rsidRDefault="007E2592" w:rsidP="006B4612">
            <w:r w:rsidRPr="00282796">
              <w:t>Not specified.</w:t>
            </w:r>
          </w:p>
        </w:tc>
        <w:tc>
          <w:tcPr>
            <w:tcW w:w="2165" w:type="dxa"/>
          </w:tcPr>
          <w:p w14:paraId="6BA19CCC" w14:textId="77777777" w:rsidR="007E2592" w:rsidRPr="00282796" w:rsidRDefault="007E2592" w:rsidP="006B4612">
            <w:r w:rsidRPr="00282796">
              <w:rPr>
                <w:szCs w:val="32"/>
              </w:rPr>
              <w:t>US foreign policy, IR, security&amp; area studies, diplomatic &amp; military history, etc.</w:t>
            </w:r>
          </w:p>
        </w:tc>
      </w:tr>
      <w:tr w:rsidR="007E2592" w:rsidRPr="00282796" w14:paraId="0F0B70E1" w14:textId="77777777" w:rsidTr="004A1D3A">
        <w:tc>
          <w:tcPr>
            <w:tcW w:w="2074" w:type="dxa"/>
          </w:tcPr>
          <w:p w14:paraId="63B95D86" w14:textId="33DA7FAE" w:rsidR="007E2592" w:rsidRPr="00282796" w:rsidRDefault="007E2592" w:rsidP="00AD5D2F">
            <w:pPr>
              <w:rPr>
                <w:b/>
              </w:rPr>
            </w:pPr>
            <w:r w:rsidRPr="00282796">
              <w:rPr>
                <w:b/>
              </w:rPr>
              <w:t>Internal UCSD deadline is Oct. 17, 2013.</w:t>
            </w:r>
          </w:p>
          <w:p w14:paraId="0CD1ABE6" w14:textId="77777777" w:rsidR="007E2592" w:rsidRPr="00282796" w:rsidRDefault="007E2592" w:rsidP="00AD5D2F">
            <w:pPr>
              <w:rPr>
                <w:b/>
              </w:rPr>
            </w:pPr>
          </w:p>
          <w:p w14:paraId="22BA6D83" w14:textId="60610928" w:rsidR="007E2592" w:rsidRPr="00282796" w:rsidRDefault="007E2592" w:rsidP="00AD5D2F">
            <w:pPr>
              <w:rPr>
                <w:b/>
              </w:rPr>
            </w:pPr>
            <w:r w:rsidRPr="00282796">
              <w:rPr>
                <w:rStyle w:val="Strong"/>
              </w:rPr>
              <w:t>DAAD deadline is November 15, 2013 (postmark)</w:t>
            </w:r>
            <w:r w:rsidRPr="00282796">
              <w:t>.</w:t>
            </w:r>
          </w:p>
        </w:tc>
        <w:tc>
          <w:tcPr>
            <w:tcW w:w="5199" w:type="dxa"/>
          </w:tcPr>
          <w:p w14:paraId="6507F3AF" w14:textId="77777777" w:rsidR="007E2592" w:rsidRPr="00282796" w:rsidRDefault="007F08F6" w:rsidP="006B4612">
            <w:hyperlink r:id="rId24" w:history="1">
              <w:r w:rsidR="007E2592" w:rsidRPr="00282796">
                <w:rPr>
                  <w:rStyle w:val="Hyperlink"/>
                </w:rPr>
                <w:t>DAAD Graduate Scholarship for Study/Research in Germany</w:t>
              </w:r>
            </w:hyperlink>
          </w:p>
        </w:tc>
        <w:tc>
          <w:tcPr>
            <w:tcW w:w="2376" w:type="dxa"/>
          </w:tcPr>
          <w:p w14:paraId="7D1C6A25" w14:textId="77777777" w:rsidR="007E2592" w:rsidRPr="00282796" w:rsidRDefault="007E2592" w:rsidP="006B4612">
            <w:r w:rsidRPr="00282796">
              <w:t>See website.</w:t>
            </w:r>
          </w:p>
        </w:tc>
        <w:tc>
          <w:tcPr>
            <w:tcW w:w="1850" w:type="dxa"/>
          </w:tcPr>
          <w:p w14:paraId="46210B05" w14:textId="77777777" w:rsidR="007E2592" w:rsidRPr="00282796" w:rsidRDefault="007E2592" w:rsidP="00BA56E4">
            <w:r w:rsidRPr="00282796">
              <w:t>“Monthly stipends are approximately €750….”</w:t>
            </w:r>
          </w:p>
        </w:tc>
        <w:tc>
          <w:tcPr>
            <w:tcW w:w="2436" w:type="dxa"/>
          </w:tcPr>
          <w:p w14:paraId="7CB0A923" w14:textId="77777777" w:rsidR="007E2592" w:rsidRPr="00282796" w:rsidRDefault="007E2592" w:rsidP="006B4612">
            <w:r w:rsidRPr="00282796">
              <w:t>“</w:t>
            </w:r>
            <w:proofErr w:type="gramStart"/>
            <w:r w:rsidRPr="00282796">
              <w:t>one</w:t>
            </w:r>
            <w:proofErr w:type="gramEnd"/>
            <w:r w:rsidRPr="00282796">
              <w:t xml:space="preserve"> academic year (10 months) with the possibility of a one-year extension…”</w:t>
            </w:r>
          </w:p>
        </w:tc>
        <w:tc>
          <w:tcPr>
            <w:tcW w:w="2165" w:type="dxa"/>
          </w:tcPr>
          <w:p w14:paraId="20559A41" w14:textId="77777777" w:rsidR="007E2592" w:rsidRPr="00282796" w:rsidRDefault="007E2592" w:rsidP="006B4612">
            <w:pPr>
              <w:rPr>
                <w:szCs w:val="32"/>
              </w:rPr>
            </w:pPr>
            <w:r w:rsidRPr="00282796">
              <w:rPr>
                <w:szCs w:val="32"/>
              </w:rPr>
              <w:t>See website.</w:t>
            </w:r>
          </w:p>
        </w:tc>
      </w:tr>
      <w:tr w:rsidR="007E2592" w:rsidRPr="00282796" w14:paraId="467A8450" w14:textId="77777777" w:rsidTr="004A1D3A">
        <w:tc>
          <w:tcPr>
            <w:tcW w:w="2074" w:type="dxa"/>
          </w:tcPr>
          <w:p w14:paraId="4A73EA86" w14:textId="66CD32E7" w:rsidR="007E2592" w:rsidRPr="00282796" w:rsidRDefault="007E2592" w:rsidP="00F01D37">
            <w:pPr>
              <w:rPr>
                <w:b/>
              </w:rPr>
            </w:pPr>
            <w:r>
              <w:rPr>
                <w:b/>
              </w:rPr>
              <w:t xml:space="preserve">Historically an Oct. deadline, but has been delayed the past couple years until early June. </w:t>
            </w:r>
            <w:r w:rsidRPr="00282796">
              <w:rPr>
                <w:b/>
              </w:rPr>
              <w:t>(Last ye</w:t>
            </w:r>
            <w:r>
              <w:rPr>
                <w:b/>
              </w:rPr>
              <w:t>ar’s deadline was June 3, 2013). Check website for updates. (</w:t>
            </w:r>
            <w:r w:rsidR="00A908F5">
              <w:rPr>
                <w:b/>
              </w:rPr>
              <w:t xml:space="preserve">OGS deadline will be prior to </w:t>
            </w:r>
            <w:r>
              <w:rPr>
                <w:b/>
              </w:rPr>
              <w:t>the F-H posted deadline.)</w:t>
            </w:r>
          </w:p>
          <w:p w14:paraId="5BF8F0BE" w14:textId="77777777" w:rsidR="007E2592" w:rsidRPr="00282796" w:rsidRDefault="007E2592" w:rsidP="00F01D37">
            <w:pPr>
              <w:rPr>
                <w:b/>
              </w:rPr>
            </w:pPr>
          </w:p>
          <w:p w14:paraId="30FD4034" w14:textId="77777777" w:rsidR="007E2592" w:rsidRPr="00282796" w:rsidRDefault="007E2592" w:rsidP="006B4612">
            <w:pPr>
              <w:rPr>
                <w:b/>
              </w:rPr>
            </w:pPr>
          </w:p>
        </w:tc>
        <w:tc>
          <w:tcPr>
            <w:tcW w:w="5199" w:type="dxa"/>
          </w:tcPr>
          <w:p w14:paraId="7E94E494" w14:textId="78388F99" w:rsidR="007E2592" w:rsidRPr="00282796" w:rsidRDefault="007F08F6" w:rsidP="006B4612">
            <w:hyperlink r:id="rId25" w:history="1">
              <w:r w:rsidR="007E2592">
                <w:rPr>
                  <w:rStyle w:val="Hyperlink"/>
                </w:rPr>
                <w:t>Fulbright-Hay</w:t>
              </w:r>
              <w:r w:rsidR="007E2592" w:rsidRPr="00282796">
                <w:rPr>
                  <w:rStyle w:val="Hyperlink"/>
                </w:rPr>
                <w:t>s Doctoral Dissertation Research Abroad</w:t>
              </w:r>
            </w:hyperlink>
          </w:p>
        </w:tc>
        <w:tc>
          <w:tcPr>
            <w:tcW w:w="2376" w:type="dxa"/>
          </w:tcPr>
          <w:p w14:paraId="2CE9D3F9" w14:textId="77777777" w:rsidR="007E2592" w:rsidRPr="00282796" w:rsidRDefault="007E2592" w:rsidP="00F01D37">
            <w:pPr>
              <w:rPr>
                <w:rFonts w:eastAsia="Times"/>
                <w:color w:val="000000"/>
                <w:szCs w:val="20"/>
              </w:rPr>
            </w:pPr>
            <w:r w:rsidRPr="00282796">
              <w:t xml:space="preserve">Apply through OGS.  Please contact </w:t>
            </w:r>
            <w:r w:rsidRPr="00282796">
              <w:rPr>
                <w:rFonts w:eastAsia="Times"/>
                <w:color w:val="000000"/>
                <w:szCs w:val="20"/>
              </w:rPr>
              <w:t xml:space="preserve">Zoe </w:t>
            </w:r>
            <w:proofErr w:type="spellStart"/>
            <w:r w:rsidRPr="00282796">
              <w:rPr>
                <w:rFonts w:eastAsia="Times"/>
                <w:color w:val="000000"/>
                <w:szCs w:val="20"/>
              </w:rPr>
              <w:t>Ziliak</w:t>
            </w:r>
            <w:proofErr w:type="spellEnd"/>
            <w:r w:rsidRPr="00282796">
              <w:rPr>
                <w:rFonts w:eastAsia="Times"/>
                <w:color w:val="000000"/>
                <w:szCs w:val="20"/>
              </w:rPr>
              <w:t xml:space="preserve"> Michel, OGS:  </w:t>
            </w:r>
          </w:p>
          <w:p w14:paraId="3111EBDE" w14:textId="2175C6CF" w:rsidR="007E2592" w:rsidRPr="00282796" w:rsidRDefault="007E2592" w:rsidP="00AD5D2F">
            <w:r w:rsidRPr="00282796">
              <w:rPr>
                <w:rFonts w:eastAsia="Times"/>
                <w:color w:val="000000"/>
                <w:szCs w:val="20"/>
              </w:rPr>
              <w:t>822-2938, or gradadvisor@ucsd.edu</w:t>
            </w:r>
          </w:p>
        </w:tc>
        <w:tc>
          <w:tcPr>
            <w:tcW w:w="1850" w:type="dxa"/>
          </w:tcPr>
          <w:p w14:paraId="3E58B463" w14:textId="77777777" w:rsidR="007E2592" w:rsidRPr="00282796" w:rsidRDefault="007E2592" w:rsidP="00F01D37">
            <w:pPr>
              <w:spacing w:before="100" w:beforeAutospacing="1" w:after="100" w:afterAutospacing="1"/>
              <w:rPr>
                <w:sz w:val="20"/>
                <w:szCs w:val="20"/>
              </w:rPr>
            </w:pPr>
            <w:r w:rsidRPr="00282796">
              <w:rPr>
                <w:sz w:val="20"/>
                <w:szCs w:val="20"/>
              </w:rPr>
              <w:t>Travel expenses; maintenance and dependents allowances based on the cost of living; research related expenses; health and accident insurance; $100.00 administrative fee to applicant institution.</w:t>
            </w:r>
          </w:p>
          <w:p w14:paraId="17925EEB" w14:textId="77777777" w:rsidR="007E2592" w:rsidRPr="00282796" w:rsidRDefault="007E2592" w:rsidP="00ED0B1B"/>
        </w:tc>
        <w:tc>
          <w:tcPr>
            <w:tcW w:w="2436" w:type="dxa"/>
          </w:tcPr>
          <w:p w14:paraId="65502AD8" w14:textId="6C0D14DA" w:rsidR="007E2592" w:rsidRPr="00282796" w:rsidRDefault="007E2592" w:rsidP="006B4612">
            <w:r w:rsidRPr="00282796">
              <w:t xml:space="preserve"> 6- 12 mos.</w:t>
            </w:r>
          </w:p>
        </w:tc>
        <w:tc>
          <w:tcPr>
            <w:tcW w:w="2165" w:type="dxa"/>
          </w:tcPr>
          <w:p w14:paraId="4F8899A1" w14:textId="4CE5D5B2" w:rsidR="007E2592" w:rsidRPr="00282796" w:rsidRDefault="007E2592" w:rsidP="006B4612">
            <w:r w:rsidRPr="00282796">
              <w:t>Funds individual doctoral students who conduct research in other countries, in modern foreign languages and area studies. Projects deepen research knowledge on and help the nation develop capability in areas of the world not generally included in U.S. curricula. Projects focusing on Western Europe are not supported.</w:t>
            </w:r>
          </w:p>
        </w:tc>
      </w:tr>
      <w:tr w:rsidR="007E2592" w:rsidRPr="00282796" w14:paraId="343B9D87" w14:textId="77777777" w:rsidTr="004A1D3A">
        <w:tc>
          <w:tcPr>
            <w:tcW w:w="2074" w:type="dxa"/>
          </w:tcPr>
          <w:p w14:paraId="41BB5662" w14:textId="2D479A0E" w:rsidR="007E2592" w:rsidRPr="00282796" w:rsidRDefault="007E2592" w:rsidP="006B4612">
            <w:pPr>
              <w:rPr>
                <w:b/>
              </w:rPr>
            </w:pPr>
            <w:r w:rsidRPr="00282796">
              <w:rPr>
                <w:b/>
              </w:rPr>
              <w:t xml:space="preserve">Deadline is typically early Nov. </w:t>
            </w:r>
          </w:p>
        </w:tc>
        <w:tc>
          <w:tcPr>
            <w:tcW w:w="5199" w:type="dxa"/>
          </w:tcPr>
          <w:p w14:paraId="4AEDBD66" w14:textId="77777777" w:rsidR="007E2592" w:rsidRPr="00282796" w:rsidRDefault="007F08F6" w:rsidP="006B4612">
            <w:hyperlink r:id="rId26" w:history="1">
              <w:r w:rsidR="007E2592" w:rsidRPr="00282796">
                <w:rPr>
                  <w:rStyle w:val="Hyperlink"/>
                </w:rPr>
                <w:t>UCOP President’s Postdoctoral Fellowship Program</w:t>
              </w:r>
            </w:hyperlink>
          </w:p>
        </w:tc>
        <w:tc>
          <w:tcPr>
            <w:tcW w:w="2376" w:type="dxa"/>
          </w:tcPr>
          <w:p w14:paraId="1D87DD0E" w14:textId="4D1375E3" w:rsidR="007E2592" w:rsidRPr="00282796" w:rsidRDefault="007E2592" w:rsidP="00AD5D2F">
            <w:r w:rsidRPr="00282796">
              <w:t>See website.  (Typically must complete all requirements for Ph.D. by July 1.) Goal:  “to encourage outstanding women and minority Ph.D. recipients to pursue academic careers at the University of California…”</w:t>
            </w:r>
          </w:p>
        </w:tc>
        <w:tc>
          <w:tcPr>
            <w:tcW w:w="1850" w:type="dxa"/>
          </w:tcPr>
          <w:p w14:paraId="00382440" w14:textId="67A65250" w:rsidR="007E2592" w:rsidRPr="00282796" w:rsidRDefault="007E2592" w:rsidP="00ED0B1B">
            <w:r w:rsidRPr="00282796">
              <w:t>$40,000 for 2013-14 academic year depending on the field of study and level of experience, plus benefits</w:t>
            </w:r>
          </w:p>
        </w:tc>
        <w:tc>
          <w:tcPr>
            <w:tcW w:w="2436" w:type="dxa"/>
          </w:tcPr>
          <w:p w14:paraId="04D36DA4" w14:textId="77777777" w:rsidR="007E2592" w:rsidRPr="00282796" w:rsidRDefault="007E2592" w:rsidP="006B4612">
            <w:r w:rsidRPr="00282796">
              <w:t>1 year, renewable.</w:t>
            </w:r>
          </w:p>
        </w:tc>
        <w:tc>
          <w:tcPr>
            <w:tcW w:w="2165" w:type="dxa"/>
          </w:tcPr>
          <w:p w14:paraId="3E21DD82" w14:textId="77777777" w:rsidR="007E2592" w:rsidRPr="00282796" w:rsidRDefault="007E2592" w:rsidP="006B4612">
            <w:r w:rsidRPr="00282796">
              <w:t>See website.</w:t>
            </w:r>
          </w:p>
        </w:tc>
      </w:tr>
      <w:tr w:rsidR="007E2592" w:rsidRPr="00282796" w14:paraId="192F542D" w14:textId="77777777" w:rsidTr="004A1D3A">
        <w:tc>
          <w:tcPr>
            <w:tcW w:w="2074" w:type="dxa"/>
          </w:tcPr>
          <w:p w14:paraId="576FBBDF" w14:textId="4E5B93C9" w:rsidR="007E2592" w:rsidRPr="00282796" w:rsidRDefault="007E2592" w:rsidP="006B4612">
            <w:pPr>
              <w:rPr>
                <w:b/>
              </w:rPr>
            </w:pPr>
            <w:r w:rsidRPr="00282796">
              <w:rPr>
                <w:b/>
              </w:rPr>
              <w:t xml:space="preserve">  </w:t>
            </w:r>
          </w:p>
          <w:p w14:paraId="748736FF" w14:textId="77777777" w:rsidR="007E2592" w:rsidRPr="00282796" w:rsidRDefault="007E2592" w:rsidP="006B4612">
            <w:pPr>
              <w:rPr>
                <w:b/>
              </w:rPr>
            </w:pPr>
          </w:p>
          <w:p w14:paraId="69F1F000" w14:textId="210B7128" w:rsidR="007E2592" w:rsidRPr="00282796" w:rsidRDefault="007E2592" w:rsidP="00FC12DB">
            <w:pPr>
              <w:rPr>
                <w:b/>
              </w:rPr>
            </w:pPr>
            <w:r w:rsidRPr="00282796">
              <w:rPr>
                <w:b/>
              </w:rPr>
              <w:t>Deadline is typically early Nov.  Applications available by Aug. 12, 2013.</w:t>
            </w:r>
          </w:p>
        </w:tc>
        <w:tc>
          <w:tcPr>
            <w:tcW w:w="5199" w:type="dxa"/>
          </w:tcPr>
          <w:p w14:paraId="01913201" w14:textId="152E2684" w:rsidR="007E2592" w:rsidRPr="00282796" w:rsidRDefault="007F08F6" w:rsidP="006B4612">
            <w:hyperlink r:id="rId27" w:history="1">
              <w:r w:rsidR="007E2592" w:rsidRPr="00282796">
                <w:rPr>
                  <w:rStyle w:val="Hyperlink"/>
                </w:rPr>
                <w:t>Social Science Research Council International Dissertation Research Fellowships</w:t>
              </w:r>
            </w:hyperlink>
            <w:r w:rsidR="007E2592" w:rsidRPr="00282796">
              <w:rPr>
                <w:rStyle w:val="Hyperlink"/>
              </w:rPr>
              <w:t xml:space="preserve"> (IDRF)</w:t>
            </w:r>
          </w:p>
        </w:tc>
        <w:tc>
          <w:tcPr>
            <w:tcW w:w="2376" w:type="dxa"/>
          </w:tcPr>
          <w:p w14:paraId="3A380976" w14:textId="5AD8DD83" w:rsidR="007E2592" w:rsidRPr="00282796" w:rsidRDefault="007E2592" w:rsidP="006B4612">
            <w:r w:rsidRPr="00282796">
              <w:t>“Applicants for the 2013 competition must achieve All But Dissertation status (completed coursework and passed qualifying exams) by the time the proposed fieldwork begins or by December 2013, whichever comes first. They must also fulfill all other eligibility requirements.”</w:t>
            </w:r>
          </w:p>
        </w:tc>
        <w:tc>
          <w:tcPr>
            <w:tcW w:w="1850" w:type="dxa"/>
          </w:tcPr>
          <w:p w14:paraId="12CFB715" w14:textId="77777777" w:rsidR="007E2592" w:rsidRPr="00282796" w:rsidRDefault="007E2592" w:rsidP="006B4612">
            <w:r w:rsidRPr="00282796">
              <w:t>Varies… average fellowship approx. $19,000</w:t>
            </w:r>
          </w:p>
        </w:tc>
        <w:tc>
          <w:tcPr>
            <w:tcW w:w="2436" w:type="dxa"/>
          </w:tcPr>
          <w:p w14:paraId="45AF5CF2" w14:textId="77777777" w:rsidR="007E2592" w:rsidRPr="00282796" w:rsidRDefault="007E2592" w:rsidP="006B4612">
            <w:r w:rsidRPr="00282796">
              <w:t>9 – 12 mos.</w:t>
            </w:r>
          </w:p>
        </w:tc>
        <w:tc>
          <w:tcPr>
            <w:tcW w:w="2165" w:type="dxa"/>
          </w:tcPr>
          <w:p w14:paraId="738D9238" w14:textId="77777777" w:rsidR="007E2592" w:rsidRPr="00282796" w:rsidRDefault="007E2592" w:rsidP="006B4612">
            <w:r w:rsidRPr="00282796">
              <w:t>“</w:t>
            </w:r>
            <w:proofErr w:type="gramStart"/>
            <w:r w:rsidRPr="00282796">
              <w:t>empirical</w:t>
            </w:r>
            <w:proofErr w:type="gramEnd"/>
            <w:r w:rsidRPr="00282796">
              <w:t xml:space="preserve"> and site-specific dissertation research outside the United States. It will consider applications for dissertation research grounded in a single site, informed by broader cross-regional and interdisciplinary perspectives, as well as applications for multi-sited, comparative, and </w:t>
            </w:r>
            <w:proofErr w:type="spellStart"/>
            <w:r w:rsidRPr="00282796">
              <w:t>transregional</w:t>
            </w:r>
            <w:proofErr w:type="spellEnd"/>
            <w:r w:rsidRPr="00282796">
              <w:t xml:space="preserve"> research.”</w:t>
            </w:r>
          </w:p>
        </w:tc>
      </w:tr>
      <w:tr w:rsidR="007E2592" w:rsidRPr="00282796" w14:paraId="46635EAD" w14:textId="77777777" w:rsidTr="004A1D3A">
        <w:tc>
          <w:tcPr>
            <w:tcW w:w="2074" w:type="dxa"/>
          </w:tcPr>
          <w:p w14:paraId="489CF163" w14:textId="3C5C069C" w:rsidR="007E2592" w:rsidRPr="00282796" w:rsidRDefault="007E2592" w:rsidP="00F13FB4">
            <w:pPr>
              <w:rPr>
                <w:b/>
              </w:rPr>
            </w:pPr>
            <w:r w:rsidRPr="00282796">
              <w:t xml:space="preserve">The deadline for submission of completed applications is </w:t>
            </w:r>
            <w:r w:rsidRPr="00282796">
              <w:rPr>
                <w:b/>
              </w:rPr>
              <w:t>November 8, 2013.</w:t>
            </w:r>
          </w:p>
        </w:tc>
        <w:tc>
          <w:tcPr>
            <w:tcW w:w="5199" w:type="dxa"/>
          </w:tcPr>
          <w:p w14:paraId="47E545A5" w14:textId="77777777" w:rsidR="007E2592" w:rsidRPr="00282796" w:rsidRDefault="007F08F6" w:rsidP="00F13FB4">
            <w:hyperlink r:id="rId28" w:history="1">
              <w:r w:rsidR="007E2592" w:rsidRPr="00282796">
                <w:rPr>
                  <w:rStyle w:val="Hyperlink"/>
                </w:rPr>
                <w:t>Paul and Daisy Soros Fellowships for New Americans</w:t>
              </w:r>
            </w:hyperlink>
          </w:p>
        </w:tc>
        <w:tc>
          <w:tcPr>
            <w:tcW w:w="2376" w:type="dxa"/>
          </w:tcPr>
          <w:p w14:paraId="01AE0B9C" w14:textId="77777777" w:rsidR="007E2592" w:rsidRPr="00282796" w:rsidRDefault="007E2592" w:rsidP="00A477A9">
            <w:pPr>
              <w:spacing w:before="100" w:beforeAutospacing="1" w:after="100" w:afterAutospacing="1"/>
              <w:rPr>
                <w:sz w:val="20"/>
                <w:szCs w:val="20"/>
              </w:rPr>
            </w:pPr>
            <w:r w:rsidRPr="00282796">
              <w:t>“</w:t>
            </w:r>
            <w:r w:rsidRPr="00282796">
              <w:rPr>
                <w:sz w:val="20"/>
                <w:szCs w:val="20"/>
              </w:rPr>
              <w:t>A New American (a green card holder or naturalized citizen if born abroad; a child of naturalized citizens if born in this country).</w:t>
            </w:r>
          </w:p>
          <w:p w14:paraId="01A9538C" w14:textId="0D00158C" w:rsidR="007E2592" w:rsidRPr="00282796" w:rsidRDefault="007E2592" w:rsidP="00A477A9">
            <w:pPr>
              <w:spacing w:before="100" w:beforeAutospacing="1" w:after="100" w:afterAutospacing="1"/>
              <w:rPr>
                <w:sz w:val="20"/>
                <w:szCs w:val="20"/>
              </w:rPr>
            </w:pPr>
            <w:r w:rsidRPr="00282796">
              <w:rPr>
                <w:sz w:val="20"/>
                <w:szCs w:val="20"/>
              </w:rPr>
              <w:t>Not yet 31 years old, as of the application deadline.</w:t>
            </w:r>
          </w:p>
          <w:p w14:paraId="57F6D675" w14:textId="77777777" w:rsidR="007E2592" w:rsidRPr="00282796" w:rsidRDefault="007E2592" w:rsidP="00A477A9">
            <w:pPr>
              <w:spacing w:before="100" w:beforeAutospacing="1" w:after="100" w:afterAutospacing="1"/>
              <w:rPr>
                <w:sz w:val="20"/>
                <w:szCs w:val="20"/>
              </w:rPr>
            </w:pPr>
            <w:r w:rsidRPr="00282796">
              <w:rPr>
                <w:sz w:val="20"/>
                <w:szCs w:val="20"/>
              </w:rPr>
              <w:t>A college senior or holder of a bachelor’s degree.</w:t>
            </w:r>
          </w:p>
          <w:p w14:paraId="41ADAD3F" w14:textId="47579FC1" w:rsidR="007E2592" w:rsidRPr="00282796" w:rsidRDefault="007E2592" w:rsidP="00A477A9">
            <w:pPr>
              <w:spacing w:before="100" w:beforeAutospacing="1" w:after="100" w:afterAutospacing="1"/>
              <w:rPr>
                <w:sz w:val="20"/>
                <w:szCs w:val="20"/>
              </w:rPr>
            </w:pPr>
            <w:r w:rsidRPr="00282796">
              <w:rPr>
                <w:sz w:val="20"/>
                <w:szCs w:val="20"/>
              </w:rPr>
              <w:t>Not beyond your second year – if already enrolled – in the graduate degree program for which you request support.</w:t>
            </w:r>
          </w:p>
        </w:tc>
        <w:tc>
          <w:tcPr>
            <w:tcW w:w="1850" w:type="dxa"/>
          </w:tcPr>
          <w:p w14:paraId="3EDC2FB7" w14:textId="779D3CB4" w:rsidR="007E2592" w:rsidRPr="00282796" w:rsidRDefault="007E2592" w:rsidP="00B10CBA">
            <w:r w:rsidRPr="00282796">
              <w:t>“Each award is for up to $25,000 in maintenance grants and up to $20,000 in tuition and fees or 50% of required tuition and fees/year.”</w:t>
            </w:r>
          </w:p>
        </w:tc>
        <w:tc>
          <w:tcPr>
            <w:tcW w:w="2436" w:type="dxa"/>
          </w:tcPr>
          <w:p w14:paraId="201F538D" w14:textId="77777777" w:rsidR="007E2592" w:rsidRPr="00282796" w:rsidRDefault="007E2592" w:rsidP="00F13FB4">
            <w:r w:rsidRPr="00282796">
              <w:t>Up to two years.</w:t>
            </w:r>
          </w:p>
        </w:tc>
        <w:tc>
          <w:tcPr>
            <w:tcW w:w="2165" w:type="dxa"/>
          </w:tcPr>
          <w:p w14:paraId="6CD51A6B" w14:textId="77777777" w:rsidR="007E2592" w:rsidRPr="00282796" w:rsidRDefault="007E2592" w:rsidP="00F13FB4">
            <w:r w:rsidRPr="00282796">
              <w:t>Open.  (See website.)</w:t>
            </w:r>
          </w:p>
        </w:tc>
      </w:tr>
      <w:tr w:rsidR="007E2592" w:rsidRPr="00282796" w14:paraId="78251E8E" w14:textId="77777777" w:rsidTr="004A1D3A">
        <w:tc>
          <w:tcPr>
            <w:tcW w:w="2074" w:type="dxa"/>
          </w:tcPr>
          <w:p w14:paraId="47BCF021" w14:textId="57495DBA" w:rsidR="007E2592" w:rsidRPr="00282796" w:rsidRDefault="007E2592" w:rsidP="006B4612">
            <w:r w:rsidRPr="00282796">
              <w:rPr>
                <w:b/>
              </w:rPr>
              <w:t xml:space="preserve">Usually early Nov. </w:t>
            </w:r>
            <w:r w:rsidRPr="00282796">
              <w:t>(Internal department deadline.)</w:t>
            </w:r>
          </w:p>
        </w:tc>
        <w:tc>
          <w:tcPr>
            <w:tcW w:w="5199" w:type="dxa"/>
          </w:tcPr>
          <w:p w14:paraId="3654FB27" w14:textId="77777777" w:rsidR="007E2592" w:rsidRPr="00282796" w:rsidRDefault="007E2592" w:rsidP="006B4612"/>
          <w:p w14:paraId="7533E6D9" w14:textId="34DD1526" w:rsidR="007E2592" w:rsidRPr="00282796" w:rsidRDefault="007F08F6" w:rsidP="00715199">
            <w:pPr>
              <w:rPr>
                <w:rFonts w:eastAsia="Times"/>
                <w:color w:val="0000FF"/>
                <w:szCs w:val="20"/>
                <w:u w:val="single"/>
              </w:rPr>
            </w:pPr>
            <w:hyperlink r:id="rId29" w:history="1">
              <w:r w:rsidR="007E2592" w:rsidRPr="00282796">
                <w:rPr>
                  <w:rStyle w:val="Hyperlink"/>
                </w:rPr>
                <w:t>UCSD Summer Graduate Teaching Scholars (SGTS)</w:t>
              </w:r>
            </w:hyperlink>
          </w:p>
        </w:tc>
        <w:tc>
          <w:tcPr>
            <w:tcW w:w="2376" w:type="dxa"/>
          </w:tcPr>
          <w:p w14:paraId="632C114F" w14:textId="71DC51F1" w:rsidR="007E2592" w:rsidRPr="00282796" w:rsidRDefault="007E2592" w:rsidP="006B4612">
            <w:pPr>
              <w:rPr>
                <w:color w:val="000000"/>
              </w:rPr>
            </w:pPr>
            <w:r w:rsidRPr="00282796">
              <w:t>Advanced to candidacy by early Jan.; currently enrolled Ph.D. student; support of faculty mentor; department nomination.</w:t>
            </w:r>
          </w:p>
        </w:tc>
        <w:tc>
          <w:tcPr>
            <w:tcW w:w="1850" w:type="dxa"/>
          </w:tcPr>
          <w:p w14:paraId="2CA0F4EB" w14:textId="77777777" w:rsidR="007E2592" w:rsidRPr="00282796" w:rsidRDefault="007E2592" w:rsidP="006B4612">
            <w:r w:rsidRPr="00282796">
              <w:t xml:space="preserve">Regular Summer Session salary as Associate-In &amp;  $1,200 </w:t>
            </w:r>
            <w:proofErr w:type="gramStart"/>
            <w:r w:rsidRPr="00282796">
              <w:t>for  training</w:t>
            </w:r>
            <w:proofErr w:type="gramEnd"/>
            <w:r w:rsidRPr="00282796">
              <w:t xml:space="preserve"> component of the program</w:t>
            </w:r>
          </w:p>
        </w:tc>
        <w:tc>
          <w:tcPr>
            <w:tcW w:w="2436" w:type="dxa"/>
          </w:tcPr>
          <w:p w14:paraId="35E0A075" w14:textId="77777777" w:rsidR="007E2592" w:rsidRPr="00282796" w:rsidRDefault="007E2592" w:rsidP="006B4612">
            <w:r w:rsidRPr="00282796">
              <w:t>Summer Session I or II</w:t>
            </w:r>
          </w:p>
        </w:tc>
        <w:tc>
          <w:tcPr>
            <w:tcW w:w="2165" w:type="dxa"/>
          </w:tcPr>
          <w:p w14:paraId="05786E1E" w14:textId="77777777" w:rsidR="007E2592" w:rsidRPr="00282796" w:rsidRDefault="007E2592" w:rsidP="006B4612">
            <w:pPr>
              <w:rPr>
                <w:color w:val="000000"/>
              </w:rPr>
            </w:pPr>
            <w:r w:rsidRPr="00282796">
              <w:t>Provides excellent opportunity for advanced graduate students to obtain mentored teaching experience.</w:t>
            </w:r>
          </w:p>
        </w:tc>
      </w:tr>
      <w:tr w:rsidR="007E2592" w:rsidRPr="00282796" w14:paraId="490B64E1" w14:textId="77777777" w:rsidTr="004A1D3A">
        <w:tc>
          <w:tcPr>
            <w:tcW w:w="2074" w:type="dxa"/>
          </w:tcPr>
          <w:p w14:paraId="79215422" w14:textId="0C9EBF14" w:rsidR="007E2592" w:rsidRPr="00282796" w:rsidRDefault="007E2592" w:rsidP="002E267B">
            <w:pPr>
              <w:rPr>
                <w:b/>
              </w:rPr>
            </w:pPr>
            <w:r w:rsidRPr="00282796">
              <w:t xml:space="preserve">Application process typically opens the first </w:t>
            </w:r>
            <w:r w:rsidRPr="00282796">
              <w:rPr>
                <w:b/>
              </w:rPr>
              <w:t>Monday of Nov.</w:t>
            </w:r>
            <w:r w:rsidRPr="00282796">
              <w:t xml:space="preserve"> and closes the </w:t>
            </w:r>
            <w:r w:rsidRPr="00282796">
              <w:rPr>
                <w:b/>
              </w:rPr>
              <w:t>last Monday of Nov.</w:t>
            </w:r>
            <w:r w:rsidRPr="00282796">
              <w:t xml:space="preserve"> </w:t>
            </w:r>
          </w:p>
        </w:tc>
        <w:tc>
          <w:tcPr>
            <w:tcW w:w="5199" w:type="dxa"/>
          </w:tcPr>
          <w:p w14:paraId="0EA59BF5" w14:textId="41150B7A" w:rsidR="007E2592" w:rsidRPr="00282796" w:rsidRDefault="007F08F6" w:rsidP="006B4612">
            <w:hyperlink r:id="rId30" w:history="1">
              <w:r w:rsidR="007E2592" w:rsidRPr="00282796">
                <w:rPr>
                  <w:rStyle w:val="Hyperlink"/>
                  <w:rFonts w:eastAsia="Times"/>
                  <w:szCs w:val="20"/>
                </w:rPr>
                <w:t>Presidential Management Fellows Program</w:t>
              </w:r>
            </w:hyperlink>
          </w:p>
        </w:tc>
        <w:tc>
          <w:tcPr>
            <w:tcW w:w="2376" w:type="dxa"/>
          </w:tcPr>
          <w:p w14:paraId="025CC65F" w14:textId="5F661D69" w:rsidR="007E2592" w:rsidRPr="00282796" w:rsidRDefault="007E2592" w:rsidP="00861735">
            <w:pPr>
              <w:spacing w:before="100" w:beforeAutospacing="1" w:after="100" w:afterAutospacing="1"/>
              <w:outlineLvl w:val="4"/>
              <w:rPr>
                <w:bCs/>
                <w:sz w:val="20"/>
                <w:szCs w:val="20"/>
              </w:rPr>
            </w:pPr>
            <w:r w:rsidRPr="00282796">
              <w:t>Advanced grads. Must complete dissertation by end of summer.</w:t>
            </w:r>
          </w:p>
        </w:tc>
        <w:tc>
          <w:tcPr>
            <w:tcW w:w="1850" w:type="dxa"/>
          </w:tcPr>
          <w:p w14:paraId="3C32DF1D" w14:textId="77777777" w:rsidR="007E2592" w:rsidRPr="00282796" w:rsidRDefault="007E2592" w:rsidP="006B4612">
            <w:pPr>
              <w:rPr>
                <w:color w:val="000000"/>
              </w:rPr>
            </w:pPr>
          </w:p>
        </w:tc>
        <w:tc>
          <w:tcPr>
            <w:tcW w:w="2436" w:type="dxa"/>
          </w:tcPr>
          <w:p w14:paraId="06A622A6" w14:textId="77777777" w:rsidR="007E2592" w:rsidRPr="00282796" w:rsidRDefault="007E2592" w:rsidP="006B4612"/>
        </w:tc>
        <w:tc>
          <w:tcPr>
            <w:tcW w:w="2165" w:type="dxa"/>
          </w:tcPr>
          <w:p w14:paraId="2E8BECE2" w14:textId="6B833A08" w:rsidR="007E2592" w:rsidRPr="00282796" w:rsidRDefault="007E2592" w:rsidP="006B4612">
            <w:r w:rsidRPr="00282796">
              <w:rPr>
                <w:szCs w:val="32"/>
              </w:rPr>
              <w:t>“</w:t>
            </w:r>
            <w:proofErr w:type="gramStart"/>
            <w:r w:rsidRPr="00282796">
              <w:rPr>
                <w:szCs w:val="32"/>
              </w:rPr>
              <w:t>breadth</w:t>
            </w:r>
            <w:proofErr w:type="gramEnd"/>
            <w:r w:rsidRPr="00282796">
              <w:rPr>
                <w:szCs w:val="32"/>
              </w:rPr>
              <w:t xml:space="preserve"> and quality of accomplishments, capacity for leadership, ..</w:t>
            </w:r>
            <w:proofErr w:type="gramStart"/>
            <w:r w:rsidRPr="00282796">
              <w:rPr>
                <w:szCs w:val="32"/>
              </w:rPr>
              <w:t>commitment</w:t>
            </w:r>
            <w:proofErr w:type="gramEnd"/>
            <w:r w:rsidRPr="00282796">
              <w:rPr>
                <w:szCs w:val="32"/>
              </w:rPr>
              <w:t xml:space="preserve"> to excellence in the leadership and management of public policies and programs.”</w:t>
            </w:r>
          </w:p>
        </w:tc>
      </w:tr>
      <w:tr w:rsidR="007E2592" w:rsidRPr="00282796" w14:paraId="3DF21632" w14:textId="77777777" w:rsidTr="004A1D3A">
        <w:tc>
          <w:tcPr>
            <w:tcW w:w="2074" w:type="dxa"/>
          </w:tcPr>
          <w:p w14:paraId="43122D7D" w14:textId="4E72A238" w:rsidR="007E2592" w:rsidRPr="00282796" w:rsidRDefault="007E2592" w:rsidP="006B4612">
            <w:pPr>
              <w:rPr>
                <w:b/>
              </w:rPr>
            </w:pPr>
            <w:r w:rsidRPr="00282796">
              <w:rPr>
                <w:b/>
              </w:rPr>
              <w:t>Typically mid-Nov.</w:t>
            </w:r>
          </w:p>
        </w:tc>
        <w:tc>
          <w:tcPr>
            <w:tcW w:w="5199" w:type="dxa"/>
          </w:tcPr>
          <w:p w14:paraId="2B67F0A6" w14:textId="77777777" w:rsidR="007E2592" w:rsidRPr="00282796" w:rsidRDefault="007F08F6" w:rsidP="006B4612">
            <w:hyperlink r:id="rId31" w:history="1">
              <w:r w:rsidR="007E2592" w:rsidRPr="00282796">
                <w:rPr>
                  <w:rStyle w:val="Hyperlink"/>
                </w:rPr>
                <w:t xml:space="preserve">Ford Foundation </w:t>
              </w:r>
              <w:proofErr w:type="spellStart"/>
              <w:r w:rsidR="007E2592" w:rsidRPr="00282796">
                <w:rPr>
                  <w:rStyle w:val="Hyperlink"/>
                </w:rPr>
                <w:t>Predoctoral</w:t>
              </w:r>
              <w:proofErr w:type="spellEnd"/>
              <w:r w:rsidR="007E2592" w:rsidRPr="00282796">
                <w:rPr>
                  <w:rStyle w:val="Hyperlink"/>
                </w:rPr>
                <w:t xml:space="preserve"> Fellowships</w:t>
              </w:r>
            </w:hyperlink>
          </w:p>
          <w:p w14:paraId="4D87DAC8" w14:textId="77777777" w:rsidR="007E2592" w:rsidRPr="00282796" w:rsidRDefault="007E2592" w:rsidP="006B4612"/>
          <w:p w14:paraId="6FE1199F" w14:textId="77777777" w:rsidR="007E2592" w:rsidRPr="00282796" w:rsidRDefault="007E2592" w:rsidP="006B4612"/>
        </w:tc>
        <w:tc>
          <w:tcPr>
            <w:tcW w:w="2376" w:type="dxa"/>
          </w:tcPr>
          <w:p w14:paraId="29A0E957" w14:textId="77777777" w:rsidR="007E2592" w:rsidRPr="00282796" w:rsidRDefault="007E2592" w:rsidP="006B4612">
            <w:r w:rsidRPr="00282796">
              <w:t>See website.</w:t>
            </w:r>
          </w:p>
        </w:tc>
        <w:tc>
          <w:tcPr>
            <w:tcW w:w="1850" w:type="dxa"/>
          </w:tcPr>
          <w:p w14:paraId="1D247CC2" w14:textId="77777777" w:rsidR="007E2592" w:rsidRPr="00282796" w:rsidRDefault="007E2592" w:rsidP="00DA4C40">
            <w:pPr>
              <w:pStyle w:val="NormalWeb"/>
              <w:spacing w:before="2" w:after="2"/>
              <w:rPr>
                <w:rFonts w:ascii="Times New Roman" w:hAnsi="Times New Roman"/>
                <w:sz w:val="24"/>
              </w:rPr>
            </w:pPr>
            <w:r w:rsidRPr="00282796">
              <w:rPr>
                <w:rFonts w:ascii="Times New Roman" w:hAnsi="Times New Roman"/>
                <w:sz w:val="24"/>
              </w:rPr>
              <w:t>$20,000/yr.</w:t>
            </w:r>
          </w:p>
        </w:tc>
        <w:tc>
          <w:tcPr>
            <w:tcW w:w="2436" w:type="dxa"/>
          </w:tcPr>
          <w:p w14:paraId="1BD2E343" w14:textId="77777777" w:rsidR="007E2592" w:rsidRPr="00282796" w:rsidRDefault="007E2592" w:rsidP="00DA4C40">
            <w:r w:rsidRPr="00282796">
              <w:t>3 years.</w:t>
            </w:r>
          </w:p>
        </w:tc>
        <w:tc>
          <w:tcPr>
            <w:tcW w:w="2165" w:type="dxa"/>
          </w:tcPr>
          <w:p w14:paraId="04655171" w14:textId="77777777" w:rsidR="007E2592" w:rsidRPr="00282796" w:rsidRDefault="007E2592" w:rsidP="006B4612">
            <w:pPr>
              <w:rPr>
                <w:szCs w:val="32"/>
              </w:rPr>
            </w:pPr>
            <w:r w:rsidRPr="00282796">
              <w:rPr>
                <w:szCs w:val="32"/>
              </w:rPr>
              <w:t>See website.</w:t>
            </w:r>
          </w:p>
        </w:tc>
      </w:tr>
      <w:tr w:rsidR="007E2592" w:rsidRPr="00282796" w14:paraId="6A436028" w14:textId="77777777" w:rsidTr="004A1D3A">
        <w:tc>
          <w:tcPr>
            <w:tcW w:w="2074" w:type="dxa"/>
          </w:tcPr>
          <w:p w14:paraId="3D8D3924" w14:textId="2FF8A057" w:rsidR="007E2592" w:rsidRPr="00282796" w:rsidRDefault="00AA2BB1" w:rsidP="007748B6">
            <w:pPr>
              <w:rPr>
                <w:b/>
              </w:rPr>
            </w:pPr>
            <w:r>
              <w:rPr>
                <w:b/>
              </w:rPr>
              <w:t>Nov. 7, 2013.</w:t>
            </w:r>
          </w:p>
        </w:tc>
        <w:tc>
          <w:tcPr>
            <w:tcW w:w="5199" w:type="dxa"/>
          </w:tcPr>
          <w:p w14:paraId="6DD5E348" w14:textId="77777777" w:rsidR="007E2592" w:rsidRPr="00282796" w:rsidRDefault="007E2592" w:rsidP="006B4612"/>
          <w:p w14:paraId="417D2CC1" w14:textId="77777777" w:rsidR="007E2592" w:rsidRPr="00282796" w:rsidRDefault="007F08F6" w:rsidP="00572263">
            <w:pPr>
              <w:keepNext/>
              <w:keepLines/>
              <w:spacing w:before="200"/>
              <w:outlineLvl w:val="6"/>
              <w:rPr>
                <w:rStyle w:val="Hyperlink"/>
                <w:szCs w:val="26"/>
              </w:rPr>
            </w:pPr>
            <w:hyperlink r:id="rId32" w:history="1">
              <w:r w:rsidR="007E2592" w:rsidRPr="00282796">
                <w:rPr>
                  <w:rStyle w:val="Hyperlink"/>
                  <w:szCs w:val="26"/>
                </w:rPr>
                <w:t>NSF Graduate Research Fellowship Program (GRFP)</w:t>
              </w:r>
            </w:hyperlink>
          </w:p>
          <w:p w14:paraId="7A2ABBA8" w14:textId="77777777" w:rsidR="007E2592" w:rsidRPr="00282796" w:rsidRDefault="007E2592" w:rsidP="000245D8">
            <w:pPr>
              <w:keepNext/>
              <w:keepLines/>
              <w:spacing w:before="200"/>
              <w:outlineLvl w:val="6"/>
            </w:pPr>
          </w:p>
        </w:tc>
        <w:tc>
          <w:tcPr>
            <w:tcW w:w="2376" w:type="dxa"/>
          </w:tcPr>
          <w:p w14:paraId="546E0A2D" w14:textId="7992F66A" w:rsidR="007E2592" w:rsidRPr="00282796" w:rsidRDefault="007E2592" w:rsidP="00BB6124">
            <w:pPr>
              <w:rPr>
                <w:color w:val="000000" w:themeColor="text1"/>
              </w:rPr>
            </w:pPr>
            <w:r w:rsidRPr="00282796">
              <w:rPr>
                <w:color w:val="000000" w:themeColor="text1"/>
                <w:sz w:val="22"/>
                <w:szCs w:val="22"/>
              </w:rPr>
              <w:t>Eligible students must not have completed more than 12 months of graduate study as of *</w:t>
            </w:r>
            <w:r w:rsidRPr="00282796">
              <w:rPr>
                <w:b/>
                <w:bCs/>
                <w:color w:val="000000" w:themeColor="text1"/>
                <w:sz w:val="22"/>
                <w:szCs w:val="22"/>
              </w:rPr>
              <w:t>August</w:t>
            </w:r>
            <w:r w:rsidRPr="00282796">
              <w:rPr>
                <w:color w:val="000000" w:themeColor="text1"/>
                <w:sz w:val="22"/>
                <w:szCs w:val="22"/>
              </w:rPr>
              <w:t>*.  (This means UCSD students can –usually- apply in the fall of their second year of grad school.)</w:t>
            </w:r>
          </w:p>
        </w:tc>
        <w:tc>
          <w:tcPr>
            <w:tcW w:w="1850" w:type="dxa"/>
          </w:tcPr>
          <w:p w14:paraId="1C893ACA" w14:textId="77777777" w:rsidR="007E2592" w:rsidRPr="00282796" w:rsidRDefault="007E2592" w:rsidP="00DA4C40">
            <w:pPr>
              <w:pStyle w:val="NormalWeb"/>
              <w:spacing w:before="2" w:after="2"/>
              <w:rPr>
                <w:rFonts w:ascii="Times New Roman" w:hAnsi="Times New Roman"/>
                <w:sz w:val="24"/>
              </w:rPr>
            </w:pPr>
            <w:r w:rsidRPr="00282796">
              <w:rPr>
                <w:rFonts w:ascii="Times New Roman" w:hAnsi="Times New Roman"/>
              </w:rPr>
              <w:t>$30,000+/yr.</w:t>
            </w:r>
          </w:p>
        </w:tc>
        <w:tc>
          <w:tcPr>
            <w:tcW w:w="2436" w:type="dxa"/>
          </w:tcPr>
          <w:p w14:paraId="57A11413" w14:textId="4C9C122C" w:rsidR="007E2592" w:rsidRPr="00282796" w:rsidRDefault="007E2592" w:rsidP="00DA4C40">
            <w:r w:rsidRPr="00282796">
              <w:t>Any 3 years over 5-year period.</w:t>
            </w:r>
          </w:p>
        </w:tc>
        <w:tc>
          <w:tcPr>
            <w:tcW w:w="2165" w:type="dxa"/>
          </w:tcPr>
          <w:p w14:paraId="598BFBAF" w14:textId="1A7205CB" w:rsidR="007E2592" w:rsidRPr="00282796" w:rsidRDefault="007E2592" w:rsidP="006B4612">
            <w:pPr>
              <w:rPr>
                <w:szCs w:val="32"/>
              </w:rPr>
            </w:pPr>
            <w:r w:rsidRPr="00282796" w:rsidDel="003726D9">
              <w:rPr>
                <w:szCs w:val="32"/>
              </w:rPr>
              <w:t>S</w:t>
            </w:r>
            <w:r w:rsidRPr="00282796">
              <w:rPr>
                <w:szCs w:val="32"/>
              </w:rPr>
              <w:t>ee website.</w:t>
            </w:r>
          </w:p>
        </w:tc>
      </w:tr>
      <w:tr w:rsidR="007E2592" w:rsidRPr="00282796" w14:paraId="37511692" w14:textId="77777777" w:rsidTr="004A1D3A">
        <w:tc>
          <w:tcPr>
            <w:tcW w:w="2074" w:type="dxa"/>
          </w:tcPr>
          <w:p w14:paraId="0EF42AB2" w14:textId="753AC28D" w:rsidR="007E2592" w:rsidRPr="00282796" w:rsidRDefault="007E2592" w:rsidP="006B4612">
            <w:pPr>
              <w:rPr>
                <w:b/>
              </w:rPr>
            </w:pPr>
            <w:r w:rsidRPr="00282796">
              <w:rPr>
                <w:b/>
              </w:rPr>
              <w:t>Typically mid-Nov.</w:t>
            </w:r>
          </w:p>
        </w:tc>
        <w:tc>
          <w:tcPr>
            <w:tcW w:w="5199" w:type="dxa"/>
          </w:tcPr>
          <w:p w14:paraId="4816B82B" w14:textId="77777777" w:rsidR="007E2592" w:rsidRPr="00282796" w:rsidRDefault="007F08F6" w:rsidP="006B4612">
            <w:hyperlink r:id="rId33" w:history="1">
              <w:r w:rsidR="007E2592" w:rsidRPr="00282796">
                <w:rPr>
                  <w:rStyle w:val="Hyperlink"/>
                </w:rPr>
                <w:t>Ford Foundation Dissertation Fellowships</w:t>
              </w:r>
            </w:hyperlink>
          </w:p>
        </w:tc>
        <w:tc>
          <w:tcPr>
            <w:tcW w:w="2376" w:type="dxa"/>
          </w:tcPr>
          <w:p w14:paraId="2AA42ABB" w14:textId="77777777" w:rsidR="007E2592" w:rsidRPr="00282796" w:rsidRDefault="007E2592" w:rsidP="006B4612">
            <w:r w:rsidRPr="00282796">
              <w:t>See website</w:t>
            </w:r>
          </w:p>
        </w:tc>
        <w:tc>
          <w:tcPr>
            <w:tcW w:w="1850" w:type="dxa"/>
          </w:tcPr>
          <w:p w14:paraId="77080AFE" w14:textId="27C46929" w:rsidR="007E2592" w:rsidRPr="00282796" w:rsidRDefault="007E2592" w:rsidP="00DA4C40">
            <w:pPr>
              <w:pStyle w:val="NormalWeb"/>
              <w:spacing w:before="2" w:after="2"/>
              <w:rPr>
                <w:rFonts w:ascii="Times New Roman" w:hAnsi="Times New Roman"/>
                <w:sz w:val="24"/>
              </w:rPr>
            </w:pPr>
            <w:r w:rsidRPr="00282796">
              <w:rPr>
                <w:rFonts w:ascii="Times New Roman" w:hAnsi="Times New Roman"/>
                <w:sz w:val="24"/>
              </w:rPr>
              <w:t>$21,000/</w:t>
            </w:r>
            <w:proofErr w:type="spellStart"/>
            <w:r w:rsidRPr="00282796">
              <w:rPr>
                <w:rFonts w:ascii="Times New Roman" w:hAnsi="Times New Roman"/>
                <w:sz w:val="24"/>
              </w:rPr>
              <w:t>yr</w:t>
            </w:r>
            <w:proofErr w:type="spellEnd"/>
          </w:p>
        </w:tc>
        <w:tc>
          <w:tcPr>
            <w:tcW w:w="2436" w:type="dxa"/>
          </w:tcPr>
          <w:p w14:paraId="0A9AA1EC" w14:textId="77777777" w:rsidR="007E2592" w:rsidRPr="00282796" w:rsidRDefault="007E2592" w:rsidP="00DA4C40">
            <w:r w:rsidRPr="00282796">
              <w:t>1 year.</w:t>
            </w:r>
          </w:p>
        </w:tc>
        <w:tc>
          <w:tcPr>
            <w:tcW w:w="2165" w:type="dxa"/>
          </w:tcPr>
          <w:p w14:paraId="694280B9" w14:textId="77777777" w:rsidR="007E2592" w:rsidRPr="00282796" w:rsidRDefault="007E2592" w:rsidP="006B4612">
            <w:pPr>
              <w:rPr>
                <w:szCs w:val="32"/>
              </w:rPr>
            </w:pPr>
            <w:r w:rsidRPr="00282796">
              <w:rPr>
                <w:szCs w:val="32"/>
              </w:rPr>
              <w:t>See website.</w:t>
            </w:r>
          </w:p>
        </w:tc>
      </w:tr>
      <w:tr w:rsidR="007E2592" w:rsidRPr="00282796" w14:paraId="2C540F79" w14:textId="77777777" w:rsidTr="004A1D3A">
        <w:tc>
          <w:tcPr>
            <w:tcW w:w="2074" w:type="dxa"/>
          </w:tcPr>
          <w:p w14:paraId="506DCE28" w14:textId="25EA288A" w:rsidR="007E2592" w:rsidRPr="00282796" w:rsidRDefault="007E2592" w:rsidP="006B4612">
            <w:pPr>
              <w:rPr>
                <w:b/>
              </w:rPr>
            </w:pPr>
            <w:r w:rsidRPr="00282796">
              <w:rPr>
                <w:b/>
              </w:rPr>
              <w:t xml:space="preserve">Typically mid-Nov. </w:t>
            </w:r>
          </w:p>
        </w:tc>
        <w:tc>
          <w:tcPr>
            <w:tcW w:w="5199" w:type="dxa"/>
          </w:tcPr>
          <w:p w14:paraId="1F8AB45E" w14:textId="77777777" w:rsidR="007E2592" w:rsidRPr="00282796" w:rsidRDefault="007F08F6" w:rsidP="006B4612">
            <w:hyperlink r:id="rId34" w:history="1">
              <w:r w:rsidR="007E2592" w:rsidRPr="00282796">
                <w:rPr>
                  <w:rStyle w:val="Hyperlink"/>
                </w:rPr>
                <w:t>Ford Foundation Postdoctoral Fellowships</w:t>
              </w:r>
            </w:hyperlink>
          </w:p>
        </w:tc>
        <w:tc>
          <w:tcPr>
            <w:tcW w:w="2376" w:type="dxa"/>
          </w:tcPr>
          <w:p w14:paraId="273639D7" w14:textId="5CD3F6B0" w:rsidR="007E2592" w:rsidRPr="00282796" w:rsidRDefault="007E2592" w:rsidP="008549C9">
            <w:r w:rsidRPr="00282796">
              <w:t xml:space="preserve">See website.  </w:t>
            </w:r>
          </w:p>
        </w:tc>
        <w:tc>
          <w:tcPr>
            <w:tcW w:w="1850" w:type="dxa"/>
          </w:tcPr>
          <w:p w14:paraId="6655AFB7" w14:textId="77777777" w:rsidR="007E2592" w:rsidRPr="00282796" w:rsidRDefault="007E2592" w:rsidP="00DA4C40">
            <w:pPr>
              <w:pStyle w:val="NormalWeb"/>
              <w:spacing w:before="2" w:after="2"/>
              <w:rPr>
                <w:rFonts w:ascii="Times New Roman" w:hAnsi="Times New Roman"/>
                <w:sz w:val="24"/>
              </w:rPr>
            </w:pPr>
            <w:r w:rsidRPr="00282796">
              <w:rPr>
                <w:rFonts w:ascii="Times New Roman" w:hAnsi="Times New Roman"/>
                <w:sz w:val="24"/>
              </w:rPr>
              <w:t>$40,000/yr.</w:t>
            </w:r>
          </w:p>
        </w:tc>
        <w:tc>
          <w:tcPr>
            <w:tcW w:w="2436" w:type="dxa"/>
          </w:tcPr>
          <w:p w14:paraId="0042EBAE" w14:textId="77777777" w:rsidR="007E2592" w:rsidRPr="00282796" w:rsidRDefault="007E2592" w:rsidP="00DA4C40">
            <w:r w:rsidRPr="00282796">
              <w:t xml:space="preserve">1 year. </w:t>
            </w:r>
          </w:p>
        </w:tc>
        <w:tc>
          <w:tcPr>
            <w:tcW w:w="2165" w:type="dxa"/>
          </w:tcPr>
          <w:p w14:paraId="225830C7" w14:textId="77777777" w:rsidR="007E2592" w:rsidRPr="00282796" w:rsidRDefault="007E2592" w:rsidP="006B4612">
            <w:pPr>
              <w:rPr>
                <w:szCs w:val="32"/>
              </w:rPr>
            </w:pPr>
            <w:r w:rsidRPr="00282796">
              <w:rPr>
                <w:szCs w:val="32"/>
              </w:rPr>
              <w:t>See website.</w:t>
            </w:r>
          </w:p>
        </w:tc>
      </w:tr>
      <w:tr w:rsidR="007E2592" w:rsidRPr="00282796" w14:paraId="36BBEFD9" w14:textId="77777777" w:rsidTr="004A1D3A">
        <w:tc>
          <w:tcPr>
            <w:tcW w:w="2074" w:type="dxa"/>
          </w:tcPr>
          <w:p w14:paraId="2FE25A44" w14:textId="558D8D79" w:rsidR="007E2592" w:rsidRPr="00282796" w:rsidRDefault="007E2592" w:rsidP="006B4612">
            <w:pPr>
              <w:rPr>
                <w:b/>
              </w:rPr>
            </w:pPr>
            <w:r w:rsidRPr="00282796">
              <w:t xml:space="preserve">Open pool applications must be received by </w:t>
            </w:r>
            <w:r w:rsidRPr="00282796">
              <w:rPr>
                <w:b/>
              </w:rPr>
              <w:t>November 22, 2013.</w:t>
            </w:r>
          </w:p>
        </w:tc>
        <w:tc>
          <w:tcPr>
            <w:tcW w:w="5199" w:type="dxa"/>
          </w:tcPr>
          <w:p w14:paraId="19ADBD38" w14:textId="77777777" w:rsidR="007E2592" w:rsidRPr="00282796" w:rsidRDefault="007F08F6" w:rsidP="006B4612">
            <w:pPr>
              <w:rPr>
                <w:color w:val="0000FF"/>
                <w:szCs w:val="26"/>
                <w:u w:val="single"/>
              </w:rPr>
            </w:pPr>
            <w:hyperlink r:id="rId35" w:history="1">
              <w:r w:rsidR="007E2592" w:rsidRPr="00282796">
                <w:rPr>
                  <w:rStyle w:val="Hyperlink"/>
                  <w:szCs w:val="26"/>
                </w:rPr>
                <w:t>Institute for Qualitative and Multi-Method Research</w:t>
              </w:r>
            </w:hyperlink>
          </w:p>
        </w:tc>
        <w:tc>
          <w:tcPr>
            <w:tcW w:w="2376" w:type="dxa"/>
          </w:tcPr>
          <w:p w14:paraId="3940D101" w14:textId="46BBD741" w:rsidR="007E2592" w:rsidRPr="00282796" w:rsidRDefault="007E2592" w:rsidP="006B4612">
            <w:r w:rsidRPr="00282796">
              <w:t>See website.</w:t>
            </w:r>
          </w:p>
        </w:tc>
        <w:tc>
          <w:tcPr>
            <w:tcW w:w="1850" w:type="dxa"/>
          </w:tcPr>
          <w:p w14:paraId="069EEE08" w14:textId="77777777" w:rsidR="007E2592" w:rsidRPr="00282796" w:rsidRDefault="007E2592" w:rsidP="00DA4C40">
            <w:pPr>
              <w:pStyle w:val="NormalWeb"/>
              <w:spacing w:before="2" w:after="2"/>
              <w:rPr>
                <w:rFonts w:ascii="Times New Roman" w:hAnsi="Times New Roman"/>
              </w:rPr>
            </w:pPr>
            <w:r w:rsidRPr="00282796">
              <w:rPr>
                <w:rFonts w:ascii="Times New Roman" w:hAnsi="Times New Roman"/>
              </w:rPr>
              <w:t xml:space="preserve">CQRM will cover the costs of tuition, lodging, and meals for successful applicants.  Must pay own transport costs to and from Syracuse University. </w:t>
            </w:r>
          </w:p>
        </w:tc>
        <w:tc>
          <w:tcPr>
            <w:tcW w:w="2436" w:type="dxa"/>
          </w:tcPr>
          <w:p w14:paraId="1A1E5424" w14:textId="2F3DBE24" w:rsidR="007E2592" w:rsidRPr="00282796" w:rsidRDefault="007E2592" w:rsidP="00DA4C40">
            <w:r w:rsidRPr="00282796">
              <w:rPr>
                <w:sz w:val="20"/>
              </w:rPr>
              <w:t>Approximately 2 weeks.</w:t>
            </w:r>
          </w:p>
        </w:tc>
        <w:tc>
          <w:tcPr>
            <w:tcW w:w="2165" w:type="dxa"/>
          </w:tcPr>
          <w:p w14:paraId="188EBB81" w14:textId="77777777" w:rsidR="007E2592" w:rsidRPr="00282796" w:rsidDel="003726D9" w:rsidRDefault="007E2592" w:rsidP="006B4612">
            <w:pPr>
              <w:rPr>
                <w:szCs w:val="32"/>
              </w:rPr>
            </w:pPr>
            <w:r w:rsidRPr="00282796">
              <w:rPr>
                <w:szCs w:val="32"/>
              </w:rPr>
              <w:t>See website</w:t>
            </w:r>
          </w:p>
        </w:tc>
      </w:tr>
      <w:tr w:rsidR="007E2592" w:rsidRPr="00282796" w14:paraId="501A8A56" w14:textId="77777777" w:rsidTr="004A1D3A">
        <w:tc>
          <w:tcPr>
            <w:tcW w:w="2074" w:type="dxa"/>
          </w:tcPr>
          <w:p w14:paraId="1F400EE9" w14:textId="11611A46" w:rsidR="007E2592" w:rsidRPr="00282796" w:rsidRDefault="007E2592" w:rsidP="006B4612">
            <w:pPr>
              <w:rPr>
                <w:b/>
              </w:rPr>
            </w:pPr>
            <w:r w:rsidRPr="00282796">
              <w:rPr>
                <w:b/>
              </w:rPr>
              <w:t>Typically mid-Nov. for</w:t>
            </w:r>
          </w:p>
          <w:p w14:paraId="12F33372" w14:textId="4508F8BB" w:rsidR="007E2592" w:rsidRPr="00282796" w:rsidRDefault="007E2592" w:rsidP="006B4612">
            <w:pPr>
              <w:rPr>
                <w:b/>
              </w:rPr>
            </w:pPr>
            <w:proofErr w:type="gramStart"/>
            <w:r w:rsidRPr="00282796">
              <w:rPr>
                <w:b/>
              </w:rPr>
              <w:t>internal</w:t>
            </w:r>
            <w:proofErr w:type="gramEnd"/>
            <w:r w:rsidRPr="00282796">
              <w:rPr>
                <w:b/>
              </w:rPr>
              <w:t xml:space="preserve"> department deadline for DDRIG :  check with Kim Nguyen:</w:t>
            </w:r>
          </w:p>
          <w:p w14:paraId="2334D9EF" w14:textId="77777777" w:rsidR="007E2592" w:rsidRPr="00282796" w:rsidRDefault="007F08F6" w:rsidP="002F50EC">
            <w:pPr>
              <w:spacing w:before="100" w:beforeAutospacing="1" w:after="100" w:afterAutospacing="1"/>
              <w:outlineLvl w:val="3"/>
              <w:rPr>
                <w:b/>
                <w:bCs/>
              </w:rPr>
            </w:pPr>
            <w:hyperlink r:id="rId36" w:history="1">
              <w:r w:rsidR="007E2592" w:rsidRPr="00282796">
                <w:rPr>
                  <w:b/>
                  <w:bCs/>
                  <w:color w:val="0000FF"/>
                  <w:u w:val="single"/>
                </w:rPr>
                <w:t>ktn014@ucsd.edu</w:t>
              </w:r>
            </w:hyperlink>
          </w:p>
          <w:p w14:paraId="011BB1C5" w14:textId="77777777" w:rsidR="007E2592" w:rsidRPr="00282796" w:rsidRDefault="007E2592" w:rsidP="006B4612">
            <w:pPr>
              <w:rPr>
                <w:b/>
              </w:rPr>
            </w:pPr>
          </w:p>
          <w:p w14:paraId="14EDF49D" w14:textId="07CDE542" w:rsidR="007E2592" w:rsidRPr="00282796" w:rsidRDefault="007E2592" w:rsidP="006B4612">
            <w:pPr>
              <w:rPr>
                <w:b/>
              </w:rPr>
            </w:pPr>
            <w:r w:rsidRPr="00282796">
              <w:rPr>
                <w:b/>
              </w:rPr>
              <w:t xml:space="preserve">UCSD deadline is 10 working days prior to </w:t>
            </w:r>
          </w:p>
          <w:p w14:paraId="66D329CA" w14:textId="02596F53" w:rsidR="007E2592" w:rsidRPr="00282796" w:rsidRDefault="007E2592" w:rsidP="000245D8">
            <w:pPr>
              <w:rPr>
                <w:b/>
              </w:rPr>
            </w:pPr>
            <w:r w:rsidRPr="00282796">
              <w:rPr>
                <w:b/>
              </w:rPr>
              <w:t>NSF deadline (Jan.  15)</w:t>
            </w:r>
          </w:p>
        </w:tc>
        <w:tc>
          <w:tcPr>
            <w:tcW w:w="5199" w:type="dxa"/>
          </w:tcPr>
          <w:p w14:paraId="4DF71D66" w14:textId="3AB32058" w:rsidR="007E2592" w:rsidRPr="00282796" w:rsidRDefault="007F08F6" w:rsidP="006B4612">
            <w:hyperlink r:id="rId37" w:history="1">
              <w:r w:rsidR="007E2592" w:rsidRPr="00282796">
                <w:rPr>
                  <w:rStyle w:val="Hyperlink"/>
                  <w:rFonts w:eastAsia="Times"/>
                  <w:szCs w:val="20"/>
                </w:rPr>
                <w:t>NSF Doctoral Dissertation Research Improvement Grants (DDRIG)</w:t>
              </w:r>
            </w:hyperlink>
          </w:p>
        </w:tc>
        <w:tc>
          <w:tcPr>
            <w:tcW w:w="2376" w:type="dxa"/>
          </w:tcPr>
          <w:p w14:paraId="5229C20D" w14:textId="3A1DCDD5" w:rsidR="007E2592" w:rsidRPr="00282796" w:rsidRDefault="007E2592" w:rsidP="006B4612">
            <w:r w:rsidRPr="00282796">
              <w:t>Advanced grads.</w:t>
            </w:r>
          </w:p>
          <w:p w14:paraId="503E634B" w14:textId="755681D0" w:rsidR="007E2592" w:rsidRPr="00282796" w:rsidRDefault="007E2592" w:rsidP="006B4612">
            <w:r w:rsidRPr="00282796">
              <w:t>Kim N. needs:</w:t>
            </w:r>
          </w:p>
          <w:p w14:paraId="1ECA4692" w14:textId="48196CC9" w:rsidR="007E2592" w:rsidRPr="00282796" w:rsidRDefault="007E2592" w:rsidP="00FE3923">
            <w:r w:rsidRPr="00282796">
              <w:t>1. Project title</w:t>
            </w:r>
          </w:p>
          <w:p w14:paraId="51021B8A" w14:textId="778E502D" w:rsidR="007E2592" w:rsidRPr="00282796" w:rsidRDefault="007E2592" w:rsidP="00FE3923">
            <w:r w:rsidRPr="00282796">
              <w:t>2. Start/end dates</w:t>
            </w:r>
          </w:p>
          <w:p w14:paraId="193B7D4F" w14:textId="77777777" w:rsidR="007E2592" w:rsidRPr="00282796" w:rsidRDefault="007E2592" w:rsidP="00FE3923">
            <w:r w:rsidRPr="00282796">
              <w:t>3. IRB approval</w:t>
            </w:r>
          </w:p>
          <w:p w14:paraId="42BAEC9A" w14:textId="77777777" w:rsidR="007E2592" w:rsidRPr="00282796" w:rsidRDefault="007E2592" w:rsidP="00FE3923">
            <w:r w:rsidRPr="00282796">
              <w:t>4. Location where the preponderance of effort will take place</w:t>
            </w:r>
          </w:p>
          <w:p w14:paraId="6637CE4A" w14:textId="77777777" w:rsidR="007E2592" w:rsidRPr="00282796" w:rsidRDefault="007E2592" w:rsidP="00FE3923">
            <w:r w:rsidRPr="00282796">
              <w:t>5. Facilities that will be used i.e. your office</w:t>
            </w:r>
          </w:p>
          <w:p w14:paraId="1C2FA4EE" w14:textId="785AFD18" w:rsidR="007E2592" w:rsidRPr="00282796" w:rsidRDefault="007E2592" w:rsidP="00FE3923">
            <w:r w:rsidRPr="00282796">
              <w:t>6. General budget information (personnel; supplies; travel)</w:t>
            </w:r>
          </w:p>
        </w:tc>
        <w:tc>
          <w:tcPr>
            <w:tcW w:w="1850" w:type="dxa"/>
          </w:tcPr>
          <w:p w14:paraId="6AD6EDE3" w14:textId="5C680976" w:rsidR="007E2592" w:rsidRPr="00282796" w:rsidRDefault="007E2592" w:rsidP="00DA4C40">
            <w:pPr>
              <w:pStyle w:val="NormalWeb"/>
              <w:spacing w:before="2" w:after="2"/>
              <w:rPr>
                <w:rFonts w:ascii="Times New Roman" w:hAnsi="Times New Roman"/>
              </w:rPr>
            </w:pPr>
            <w:r w:rsidRPr="00282796">
              <w:rPr>
                <w:rFonts w:ascii="Times New Roman" w:hAnsi="Times New Roman"/>
              </w:rPr>
              <w:t xml:space="preserve">Maximum of </w:t>
            </w:r>
            <w:r w:rsidRPr="00282796">
              <w:rPr>
                <w:rFonts w:ascii="Times New Roman" w:hAnsi="Times New Roman"/>
                <w:b/>
              </w:rPr>
              <w:t xml:space="preserve">$14,000, </w:t>
            </w:r>
            <w:r w:rsidRPr="00282796">
              <w:rPr>
                <w:rFonts w:ascii="Times New Roman" w:hAnsi="Times New Roman"/>
              </w:rPr>
              <w:t>plus indirect costs.</w:t>
            </w:r>
          </w:p>
        </w:tc>
        <w:tc>
          <w:tcPr>
            <w:tcW w:w="2436" w:type="dxa"/>
          </w:tcPr>
          <w:p w14:paraId="52711CD8" w14:textId="2D0CF532" w:rsidR="007E2592" w:rsidRPr="00282796" w:rsidRDefault="007E2592" w:rsidP="00DA4C40">
            <w:pPr>
              <w:rPr>
                <w:sz w:val="20"/>
              </w:rPr>
            </w:pPr>
            <w:r w:rsidRPr="00282796">
              <w:rPr>
                <w:sz w:val="20"/>
              </w:rPr>
              <w:t xml:space="preserve">1 year. </w:t>
            </w:r>
          </w:p>
        </w:tc>
        <w:tc>
          <w:tcPr>
            <w:tcW w:w="2165" w:type="dxa"/>
          </w:tcPr>
          <w:p w14:paraId="586C5C37" w14:textId="1FCFBC52" w:rsidR="007E2592" w:rsidRPr="00282796" w:rsidRDefault="007E2592" w:rsidP="00DB29A8">
            <w:pPr>
              <w:rPr>
                <w:szCs w:val="32"/>
              </w:rPr>
            </w:pPr>
            <w:r w:rsidRPr="00282796">
              <w:t>“</w:t>
            </w:r>
            <w:proofErr w:type="gramStart"/>
            <w:r w:rsidRPr="00282796">
              <w:t>key</w:t>
            </w:r>
            <w:proofErr w:type="gramEnd"/>
            <w:r w:rsidRPr="00282796">
              <w:t xml:space="preserve"> is to be explicit in showing how the general theory explains the local situation, and in showing how the new knowledge from the local situation will advance the theory.</w:t>
            </w:r>
          </w:p>
        </w:tc>
      </w:tr>
      <w:tr w:rsidR="007E2592" w:rsidRPr="00282796" w14:paraId="69AF47FF" w14:textId="77777777" w:rsidTr="004A1D3A">
        <w:tc>
          <w:tcPr>
            <w:tcW w:w="2074" w:type="dxa"/>
          </w:tcPr>
          <w:p w14:paraId="62ED2335" w14:textId="2A631CF2" w:rsidR="007E2592" w:rsidRPr="00282796" w:rsidRDefault="007E2592" w:rsidP="006F0466">
            <w:pPr>
              <w:rPr>
                <w:b/>
              </w:rPr>
            </w:pPr>
            <w:r w:rsidRPr="00282796">
              <w:rPr>
                <w:b/>
              </w:rPr>
              <w:t>Usually late Nov. deadline. Check website for updates.</w:t>
            </w:r>
          </w:p>
        </w:tc>
        <w:tc>
          <w:tcPr>
            <w:tcW w:w="5199" w:type="dxa"/>
          </w:tcPr>
          <w:p w14:paraId="3E6C9E1E" w14:textId="77777777" w:rsidR="007E2592" w:rsidRPr="00282796" w:rsidRDefault="007E2592" w:rsidP="006B4612">
            <w:pPr>
              <w:rPr>
                <w:rFonts w:eastAsia="Times"/>
                <w:color w:val="000000"/>
                <w:szCs w:val="20"/>
              </w:rPr>
            </w:pPr>
          </w:p>
          <w:p w14:paraId="17D91CD4" w14:textId="0C401001" w:rsidR="007E2592" w:rsidRPr="00282796" w:rsidRDefault="007F08F6" w:rsidP="006B4612">
            <w:pPr>
              <w:rPr>
                <w:rFonts w:eastAsia="Times"/>
                <w:color w:val="000000"/>
                <w:szCs w:val="20"/>
              </w:rPr>
            </w:pPr>
            <w:hyperlink r:id="rId38" w:anchor="award" w:history="1">
              <w:r w:rsidR="007E2592" w:rsidRPr="00282796">
                <w:rPr>
                  <w:rStyle w:val="Hyperlink"/>
                  <w:rFonts w:eastAsia="Times"/>
                  <w:szCs w:val="20"/>
                </w:rPr>
                <w:t>National Institute of Justice Graduate Research Fellowship</w:t>
              </w:r>
            </w:hyperlink>
            <w:r w:rsidR="007E2592" w:rsidRPr="00282796" w:rsidDel="003726D9">
              <w:rPr>
                <w:rFonts w:eastAsia="Times"/>
                <w:color w:val="000000"/>
                <w:szCs w:val="20"/>
              </w:rPr>
              <w:t xml:space="preserve"> </w:t>
            </w:r>
          </w:p>
        </w:tc>
        <w:tc>
          <w:tcPr>
            <w:tcW w:w="2376" w:type="dxa"/>
          </w:tcPr>
          <w:p w14:paraId="7F33B1E6" w14:textId="77777777" w:rsidR="007E2592" w:rsidRPr="00282796" w:rsidRDefault="007E2592" w:rsidP="006B4612">
            <w:r w:rsidRPr="00282796">
              <w:t xml:space="preserve">Do not need to have advanced, but should be close. </w:t>
            </w:r>
          </w:p>
        </w:tc>
        <w:tc>
          <w:tcPr>
            <w:tcW w:w="1850" w:type="dxa"/>
          </w:tcPr>
          <w:p w14:paraId="7D3CD04B" w14:textId="77777777" w:rsidR="007E2592" w:rsidRPr="00282796" w:rsidRDefault="007E2592" w:rsidP="006B4612">
            <w:r w:rsidRPr="00282796">
              <w:t>$20,000</w:t>
            </w:r>
          </w:p>
        </w:tc>
        <w:tc>
          <w:tcPr>
            <w:tcW w:w="2436" w:type="dxa"/>
          </w:tcPr>
          <w:p w14:paraId="210FC44F" w14:textId="10B2A9B1" w:rsidR="007E2592" w:rsidRPr="00282796" w:rsidRDefault="007E2592" w:rsidP="006B4612">
            <w:r w:rsidRPr="00282796" w:rsidDel="003726D9">
              <w:t>1</w:t>
            </w:r>
            <w:r w:rsidRPr="00282796">
              <w:t xml:space="preserve"> year;</w:t>
            </w:r>
          </w:p>
          <w:p w14:paraId="74EAD64D" w14:textId="47F6E465" w:rsidR="007E2592" w:rsidRPr="00282796" w:rsidRDefault="007E2592" w:rsidP="006B4612">
            <w:proofErr w:type="gramStart"/>
            <w:r w:rsidRPr="00282796" w:rsidDel="003726D9">
              <w:t>can</w:t>
            </w:r>
            <w:proofErr w:type="gramEnd"/>
            <w:r w:rsidRPr="00282796" w:rsidDel="003726D9">
              <w:t xml:space="preserve"> extend.</w:t>
            </w:r>
          </w:p>
        </w:tc>
        <w:tc>
          <w:tcPr>
            <w:tcW w:w="2165" w:type="dxa"/>
          </w:tcPr>
          <w:p w14:paraId="702C2C60" w14:textId="77777777" w:rsidR="007E2592" w:rsidRPr="00282796" w:rsidRDefault="007E2592" w:rsidP="006B4612">
            <w:r w:rsidRPr="00282796">
              <w:t>Crime, justice, courts.</w:t>
            </w:r>
          </w:p>
        </w:tc>
      </w:tr>
      <w:tr w:rsidR="007E2592" w:rsidRPr="00282796" w14:paraId="755AB33F" w14:textId="77777777" w:rsidTr="004A1D3A">
        <w:tc>
          <w:tcPr>
            <w:tcW w:w="2074" w:type="dxa"/>
          </w:tcPr>
          <w:p w14:paraId="0469FBD9" w14:textId="65A4C97C" w:rsidR="007E2592" w:rsidRPr="00282796" w:rsidRDefault="007E2592" w:rsidP="006B4612">
            <w:pPr>
              <w:rPr>
                <w:b/>
              </w:rPr>
            </w:pPr>
            <w:r w:rsidRPr="00282796">
              <w:rPr>
                <w:b/>
              </w:rPr>
              <w:t xml:space="preserve">Check with IGCC in late Nov. deadline is usually </w:t>
            </w:r>
            <w:r w:rsidRPr="00282796" w:rsidDel="003726D9">
              <w:rPr>
                <w:b/>
              </w:rPr>
              <w:t xml:space="preserve">Feb. </w:t>
            </w:r>
            <w:r w:rsidRPr="00282796">
              <w:rPr>
                <w:b/>
              </w:rPr>
              <w:t>or March</w:t>
            </w:r>
          </w:p>
          <w:p w14:paraId="70EF711F" w14:textId="77777777" w:rsidR="007E2592" w:rsidRPr="00282796" w:rsidRDefault="007E2592" w:rsidP="006B4612"/>
        </w:tc>
        <w:tc>
          <w:tcPr>
            <w:tcW w:w="5199" w:type="dxa"/>
          </w:tcPr>
          <w:p w14:paraId="2CD3A26E" w14:textId="77777777" w:rsidR="007E2592" w:rsidRPr="00282796" w:rsidRDefault="007E2592" w:rsidP="006B4612">
            <w:pPr>
              <w:rPr>
                <w:color w:val="000000"/>
                <w:szCs w:val="20"/>
                <w:u w:val="single"/>
              </w:rPr>
            </w:pPr>
          </w:p>
          <w:p w14:paraId="4E0B2CA7" w14:textId="77777777" w:rsidR="007E2592" w:rsidRPr="00282796" w:rsidRDefault="007F08F6" w:rsidP="006B4612">
            <w:pPr>
              <w:rPr>
                <w:color w:val="000000"/>
                <w:szCs w:val="20"/>
                <w:u w:val="single"/>
              </w:rPr>
            </w:pPr>
            <w:hyperlink r:id="rId39" w:history="1">
              <w:r w:rsidR="007E2592" w:rsidRPr="00282796">
                <w:rPr>
                  <w:rStyle w:val="Hyperlink"/>
                  <w:szCs w:val="20"/>
                </w:rPr>
                <w:t>IGCC Dissertation Fellowships</w:t>
              </w:r>
            </w:hyperlink>
          </w:p>
          <w:p w14:paraId="112F2A17" w14:textId="77777777" w:rsidR="007E2592" w:rsidRPr="00282796" w:rsidRDefault="007E2592" w:rsidP="006B4612"/>
        </w:tc>
        <w:tc>
          <w:tcPr>
            <w:tcW w:w="2376" w:type="dxa"/>
          </w:tcPr>
          <w:p w14:paraId="596E7AB6" w14:textId="77777777" w:rsidR="007E2592" w:rsidRPr="00282796" w:rsidRDefault="007E2592" w:rsidP="006B4612">
            <w:r w:rsidRPr="00282796">
              <w:t>Must advance to candidacy by the June prior to receipt of award.</w:t>
            </w:r>
          </w:p>
          <w:p w14:paraId="7E668775" w14:textId="6C45C887" w:rsidR="007E2592" w:rsidRPr="00282796" w:rsidRDefault="007E2592" w:rsidP="00BE4244">
            <w:r w:rsidRPr="00282796">
              <w:t xml:space="preserve">Currently being offered every other year. </w:t>
            </w:r>
          </w:p>
        </w:tc>
        <w:tc>
          <w:tcPr>
            <w:tcW w:w="1850" w:type="dxa"/>
          </w:tcPr>
          <w:p w14:paraId="3E67908F" w14:textId="77777777" w:rsidR="007E2592" w:rsidRPr="00282796" w:rsidRDefault="007E2592" w:rsidP="006B4612">
            <w:r w:rsidRPr="00282796">
              <w:t>$16,000 - $20,000</w:t>
            </w:r>
          </w:p>
        </w:tc>
        <w:tc>
          <w:tcPr>
            <w:tcW w:w="2436" w:type="dxa"/>
          </w:tcPr>
          <w:p w14:paraId="26219DEF" w14:textId="77777777" w:rsidR="007E2592" w:rsidRPr="00282796" w:rsidRDefault="007E2592" w:rsidP="006B4612">
            <w:r w:rsidRPr="00282796">
              <w:t>9 months</w:t>
            </w:r>
          </w:p>
          <w:p w14:paraId="72B4A772" w14:textId="1F621B46" w:rsidR="007E2592" w:rsidRPr="00282796" w:rsidRDefault="007E2592" w:rsidP="006B4612">
            <w:r w:rsidRPr="00282796">
              <w:t xml:space="preserve">(Oct. – June) </w:t>
            </w:r>
          </w:p>
        </w:tc>
        <w:tc>
          <w:tcPr>
            <w:tcW w:w="2165" w:type="dxa"/>
          </w:tcPr>
          <w:p w14:paraId="1788C783" w14:textId="77777777" w:rsidR="007E2592" w:rsidRPr="00282796" w:rsidRDefault="007E2592" w:rsidP="006B4612">
            <w:r w:rsidRPr="00282796">
              <w:t>International conflict, cooperation. (See website.)</w:t>
            </w:r>
          </w:p>
        </w:tc>
      </w:tr>
      <w:tr w:rsidR="007E2592" w:rsidRPr="00282796" w14:paraId="625024E2" w14:textId="77777777" w:rsidTr="004A1D3A">
        <w:tc>
          <w:tcPr>
            <w:tcW w:w="2074" w:type="dxa"/>
          </w:tcPr>
          <w:p w14:paraId="339B5CBE" w14:textId="3432F76C" w:rsidR="007E2592" w:rsidRPr="00282796" w:rsidRDefault="007E2592" w:rsidP="006B4612">
            <w:pPr>
              <w:rPr>
                <w:b/>
              </w:rPr>
            </w:pPr>
            <w:r w:rsidRPr="00282796" w:rsidDel="003726D9">
              <w:rPr>
                <w:b/>
              </w:rPr>
              <w:t xml:space="preserve">Check with IGCC </w:t>
            </w:r>
            <w:r w:rsidRPr="00282796">
              <w:rPr>
                <w:b/>
              </w:rPr>
              <w:t xml:space="preserve">in </w:t>
            </w:r>
            <w:r w:rsidRPr="00282796" w:rsidDel="003726D9">
              <w:rPr>
                <w:b/>
              </w:rPr>
              <w:t>late Nov.</w:t>
            </w:r>
          </w:p>
        </w:tc>
        <w:tc>
          <w:tcPr>
            <w:tcW w:w="5199" w:type="dxa"/>
          </w:tcPr>
          <w:p w14:paraId="6A41AB61" w14:textId="77777777" w:rsidR="007E2592" w:rsidRPr="00282796" w:rsidRDefault="007F08F6" w:rsidP="006B4612">
            <w:pPr>
              <w:rPr>
                <w:u w:val="single"/>
              </w:rPr>
            </w:pPr>
            <w:hyperlink r:id="rId40" w:history="1">
              <w:r w:rsidR="007E2592" w:rsidRPr="00282796">
                <w:rPr>
                  <w:rStyle w:val="Hyperlink"/>
                </w:rPr>
                <w:t>IGCC-UCDC Dissertation Fellowship in Foreign Policy Studies</w:t>
              </w:r>
            </w:hyperlink>
          </w:p>
          <w:p w14:paraId="05BC05D3" w14:textId="77777777" w:rsidR="007E2592" w:rsidRPr="00282796" w:rsidRDefault="007E2592" w:rsidP="006B4612"/>
        </w:tc>
        <w:tc>
          <w:tcPr>
            <w:tcW w:w="2376" w:type="dxa"/>
          </w:tcPr>
          <w:p w14:paraId="19382946" w14:textId="20FA204E" w:rsidR="007E2592" w:rsidRPr="00282796" w:rsidRDefault="007E2592" w:rsidP="006B4612">
            <w:r w:rsidRPr="00282796">
              <w:t>Conduct research in DC (supported by UCDC Center). –Funding uncertain.</w:t>
            </w:r>
          </w:p>
        </w:tc>
        <w:tc>
          <w:tcPr>
            <w:tcW w:w="1850" w:type="dxa"/>
          </w:tcPr>
          <w:p w14:paraId="1A94300F" w14:textId="77777777" w:rsidR="007E2592" w:rsidRPr="00282796" w:rsidRDefault="007E2592" w:rsidP="006B4612">
            <w:r w:rsidRPr="00282796">
              <w:t>$16,000 - $20,000</w:t>
            </w:r>
          </w:p>
        </w:tc>
        <w:tc>
          <w:tcPr>
            <w:tcW w:w="2436" w:type="dxa"/>
          </w:tcPr>
          <w:p w14:paraId="420469D2" w14:textId="77777777" w:rsidR="007E2592" w:rsidRPr="00282796" w:rsidRDefault="007E2592" w:rsidP="006B4612">
            <w:r w:rsidRPr="00282796">
              <w:t xml:space="preserve">9 months </w:t>
            </w:r>
          </w:p>
          <w:p w14:paraId="3E5C63DF" w14:textId="38368BDE" w:rsidR="007E2592" w:rsidRPr="00282796" w:rsidRDefault="007E2592" w:rsidP="006B4612">
            <w:r w:rsidRPr="00282796">
              <w:t>(Oct. – June)</w:t>
            </w:r>
          </w:p>
        </w:tc>
        <w:tc>
          <w:tcPr>
            <w:tcW w:w="2165" w:type="dxa"/>
          </w:tcPr>
          <w:p w14:paraId="79703FE5" w14:textId="77777777" w:rsidR="007E2592" w:rsidRPr="00282796" w:rsidRDefault="007E2592" w:rsidP="006B4612">
            <w:r w:rsidRPr="00282796">
              <w:t>Foreign policy related.</w:t>
            </w:r>
          </w:p>
        </w:tc>
      </w:tr>
      <w:tr w:rsidR="007E2592" w:rsidRPr="00282796" w14:paraId="5882D1C2" w14:textId="77777777" w:rsidTr="004A1D3A">
        <w:tc>
          <w:tcPr>
            <w:tcW w:w="2074" w:type="dxa"/>
          </w:tcPr>
          <w:p w14:paraId="37A3D322" w14:textId="030EC7BC" w:rsidR="007E2592" w:rsidRPr="00282796" w:rsidRDefault="007E2592" w:rsidP="006B4612">
            <w:pPr>
              <w:rPr>
                <w:b/>
              </w:rPr>
            </w:pPr>
            <w:r w:rsidRPr="00282796">
              <w:rPr>
                <w:b/>
              </w:rPr>
              <w:t>Dec. 2, 2013</w:t>
            </w:r>
          </w:p>
        </w:tc>
        <w:tc>
          <w:tcPr>
            <w:tcW w:w="5199" w:type="dxa"/>
          </w:tcPr>
          <w:p w14:paraId="22E7A1CF" w14:textId="77777777" w:rsidR="007E2592" w:rsidRPr="00282796" w:rsidRDefault="007F08F6" w:rsidP="006B4612">
            <w:hyperlink r:id="rId41" w:history="1">
              <w:r w:rsidR="007E2592" w:rsidRPr="00282796">
                <w:rPr>
                  <w:rStyle w:val="Hyperlink"/>
                </w:rPr>
                <w:t xml:space="preserve">UC </w:t>
              </w:r>
              <w:proofErr w:type="spellStart"/>
              <w:r w:rsidR="007E2592" w:rsidRPr="00282796">
                <w:rPr>
                  <w:rStyle w:val="Hyperlink"/>
                </w:rPr>
                <w:t>Mexus</w:t>
              </w:r>
              <w:proofErr w:type="spellEnd"/>
              <w:r w:rsidR="007E2592" w:rsidRPr="00282796">
                <w:rPr>
                  <w:rStyle w:val="Hyperlink"/>
                </w:rPr>
                <w:t xml:space="preserve"> Grant Awards for Short-Term Projects</w:t>
              </w:r>
            </w:hyperlink>
          </w:p>
        </w:tc>
        <w:tc>
          <w:tcPr>
            <w:tcW w:w="2376" w:type="dxa"/>
          </w:tcPr>
          <w:p w14:paraId="2B374F9A" w14:textId="77777777" w:rsidR="007E2592" w:rsidRPr="00282796" w:rsidRDefault="007E2592" w:rsidP="006B4612">
            <w:r w:rsidRPr="00282796">
              <w:t xml:space="preserve">“University of California graduate student and postdoctoral researcher activities </w:t>
            </w:r>
            <w:r w:rsidRPr="00282796">
              <w:rPr>
                <w:rStyle w:val="underline"/>
              </w:rPr>
              <w:t>in all disciplines”</w:t>
            </w:r>
          </w:p>
        </w:tc>
        <w:tc>
          <w:tcPr>
            <w:tcW w:w="1850" w:type="dxa"/>
          </w:tcPr>
          <w:p w14:paraId="03F592C7" w14:textId="77777777" w:rsidR="007E2592" w:rsidRPr="00282796" w:rsidRDefault="007E2592" w:rsidP="006B4612">
            <w:r w:rsidRPr="00282796">
              <w:t>$1500</w:t>
            </w:r>
          </w:p>
        </w:tc>
        <w:tc>
          <w:tcPr>
            <w:tcW w:w="2436" w:type="dxa"/>
          </w:tcPr>
          <w:p w14:paraId="7F0C88DF" w14:textId="77777777" w:rsidR="007E2592" w:rsidRPr="00282796" w:rsidRDefault="007E2592" w:rsidP="006B4612">
            <w:r w:rsidRPr="00282796">
              <w:t>“</w:t>
            </w:r>
            <w:proofErr w:type="gramStart"/>
            <w:r w:rsidRPr="00282796">
              <w:t>small</w:t>
            </w:r>
            <w:proofErr w:type="gramEnd"/>
            <w:r w:rsidRPr="00282796">
              <w:t xml:space="preserve"> short-term projects of one week to six months that will advance the applicants’ projects, research training, or academic understanding of their fields.”</w:t>
            </w:r>
          </w:p>
        </w:tc>
        <w:tc>
          <w:tcPr>
            <w:tcW w:w="2165" w:type="dxa"/>
          </w:tcPr>
          <w:p w14:paraId="1EEBD623" w14:textId="77777777" w:rsidR="007E2592" w:rsidRPr="00282796" w:rsidRDefault="007E2592" w:rsidP="006B4612">
            <w:r w:rsidRPr="00282796">
              <w:t>“Mexico-related studies in all academic fields from the sciences to the arts, Latino Studies, and critical issues of common concern to the United States and Mexico.”</w:t>
            </w:r>
          </w:p>
        </w:tc>
      </w:tr>
      <w:tr w:rsidR="007E2592" w:rsidRPr="00282796" w14:paraId="7ACA4257" w14:textId="77777777" w:rsidTr="004A1D3A">
        <w:tc>
          <w:tcPr>
            <w:tcW w:w="2074" w:type="dxa"/>
          </w:tcPr>
          <w:p w14:paraId="6E8F4B3F" w14:textId="1A90B7F9" w:rsidR="007E2592" w:rsidRPr="00282796" w:rsidRDefault="007E2592" w:rsidP="006B4612">
            <w:pPr>
              <w:rPr>
                <w:b/>
              </w:rPr>
            </w:pPr>
            <w:r w:rsidRPr="00282796">
              <w:rPr>
                <w:b/>
              </w:rPr>
              <w:t>Usually mid-Dec.</w:t>
            </w:r>
          </w:p>
        </w:tc>
        <w:tc>
          <w:tcPr>
            <w:tcW w:w="5199" w:type="dxa"/>
          </w:tcPr>
          <w:p w14:paraId="29C28E2B" w14:textId="77777777" w:rsidR="007E2592" w:rsidRPr="00282796" w:rsidRDefault="007F08F6" w:rsidP="00C44F42">
            <w:pPr>
              <w:rPr>
                <w:rFonts w:eastAsia="Times"/>
                <w:color w:val="000000"/>
                <w:szCs w:val="20"/>
              </w:rPr>
            </w:pPr>
            <w:hyperlink r:id="rId42" w:history="1">
              <w:r w:rsidR="007E2592" w:rsidRPr="00282796">
                <w:rPr>
                  <w:rStyle w:val="Hyperlink"/>
                  <w:rFonts w:eastAsia="Times"/>
                  <w:szCs w:val="20"/>
                </w:rPr>
                <w:t>United States Institute of Peace (USIP) Jennings Randolph Peace Scholar Dissertation Program</w:t>
              </w:r>
            </w:hyperlink>
          </w:p>
          <w:p w14:paraId="0A4692B9" w14:textId="77777777" w:rsidR="007E2592" w:rsidRPr="00282796" w:rsidRDefault="007E2592" w:rsidP="006B4612"/>
        </w:tc>
        <w:tc>
          <w:tcPr>
            <w:tcW w:w="2376" w:type="dxa"/>
          </w:tcPr>
          <w:p w14:paraId="507766CC" w14:textId="70213631" w:rsidR="007E2592" w:rsidRPr="00282796" w:rsidRDefault="007E2592" w:rsidP="006B4612">
            <w:r w:rsidRPr="00282796">
              <w:t>Completion of coursework and exams by fellowship’s commencement.</w:t>
            </w:r>
          </w:p>
        </w:tc>
        <w:tc>
          <w:tcPr>
            <w:tcW w:w="1850" w:type="dxa"/>
          </w:tcPr>
          <w:p w14:paraId="0FAF84AB" w14:textId="647883B8" w:rsidR="007E2592" w:rsidRPr="00282796" w:rsidRDefault="007E2592" w:rsidP="006B4612">
            <w:r w:rsidRPr="00282796">
              <w:t>$20,000</w:t>
            </w:r>
          </w:p>
        </w:tc>
        <w:tc>
          <w:tcPr>
            <w:tcW w:w="2436" w:type="dxa"/>
          </w:tcPr>
          <w:p w14:paraId="5B813E74" w14:textId="66D2C72E" w:rsidR="007E2592" w:rsidRPr="00282796" w:rsidRDefault="007E2592" w:rsidP="006B4612">
            <w:r w:rsidRPr="00282796">
              <w:t>1 year</w:t>
            </w:r>
          </w:p>
        </w:tc>
        <w:tc>
          <w:tcPr>
            <w:tcW w:w="2165" w:type="dxa"/>
          </w:tcPr>
          <w:p w14:paraId="0845DA09" w14:textId="540615D1" w:rsidR="007E2592" w:rsidRPr="00282796" w:rsidRDefault="007E2592" w:rsidP="006B4612">
            <w:r w:rsidRPr="00282796">
              <w:t>International peace, conflict, security.</w:t>
            </w:r>
          </w:p>
        </w:tc>
      </w:tr>
      <w:tr w:rsidR="007E2592" w:rsidRPr="00282796" w14:paraId="2C3CC7DE" w14:textId="77777777" w:rsidTr="004A1D3A">
        <w:tc>
          <w:tcPr>
            <w:tcW w:w="2074" w:type="dxa"/>
          </w:tcPr>
          <w:p w14:paraId="2DB5DF89" w14:textId="256E4B53" w:rsidR="007E2592" w:rsidRPr="00282796" w:rsidDel="003726D9" w:rsidRDefault="007E2592" w:rsidP="006B4612">
            <w:pPr>
              <w:rPr>
                <w:b/>
              </w:rPr>
            </w:pPr>
            <w:r w:rsidRPr="00282796">
              <w:rPr>
                <w:b/>
              </w:rPr>
              <w:t>Deadline is typically either the end of Dec. or end of Jan.  (Not yet posted.)</w:t>
            </w:r>
          </w:p>
        </w:tc>
        <w:tc>
          <w:tcPr>
            <w:tcW w:w="5199" w:type="dxa"/>
          </w:tcPr>
          <w:p w14:paraId="354D5F5D" w14:textId="77777777" w:rsidR="007E2592" w:rsidRPr="00282796" w:rsidRDefault="007F08F6" w:rsidP="006B4612">
            <w:pPr>
              <w:rPr>
                <w:u w:val="single"/>
              </w:rPr>
            </w:pPr>
            <w:hyperlink r:id="rId43" w:history="1">
              <w:r w:rsidR="007E2592" w:rsidRPr="00282796">
                <w:rPr>
                  <w:rStyle w:val="Hyperlink"/>
                </w:rPr>
                <w:t>Humane Studies Fellowships</w:t>
              </w:r>
            </w:hyperlink>
          </w:p>
        </w:tc>
        <w:tc>
          <w:tcPr>
            <w:tcW w:w="2376" w:type="dxa"/>
          </w:tcPr>
          <w:p w14:paraId="74504F65" w14:textId="77777777" w:rsidR="007E2592" w:rsidRPr="00282796" w:rsidRDefault="007E2592" w:rsidP="006B4612">
            <w:r w:rsidRPr="00282796">
              <w:t xml:space="preserve">Any year. </w:t>
            </w:r>
          </w:p>
        </w:tc>
        <w:tc>
          <w:tcPr>
            <w:tcW w:w="1850" w:type="dxa"/>
          </w:tcPr>
          <w:p w14:paraId="4802C303" w14:textId="77777777" w:rsidR="007E2592" w:rsidRPr="00282796" w:rsidRDefault="007E2592" w:rsidP="006B4612">
            <w:r w:rsidRPr="00282796">
              <w:t>Up to $15,000</w:t>
            </w:r>
          </w:p>
        </w:tc>
        <w:tc>
          <w:tcPr>
            <w:tcW w:w="2436" w:type="dxa"/>
          </w:tcPr>
          <w:p w14:paraId="2D002488" w14:textId="77777777" w:rsidR="007E2592" w:rsidRPr="00282796" w:rsidRDefault="007E2592" w:rsidP="006B4612">
            <w:r w:rsidRPr="00282796">
              <w:t>One year</w:t>
            </w:r>
            <w:proofErr w:type="gramStart"/>
            <w:r w:rsidRPr="00282796">
              <w:t>;</w:t>
            </w:r>
            <w:proofErr w:type="gramEnd"/>
            <w:r w:rsidRPr="00282796">
              <w:t xml:space="preserve"> may apply for renewal.</w:t>
            </w:r>
          </w:p>
        </w:tc>
        <w:tc>
          <w:tcPr>
            <w:tcW w:w="2165" w:type="dxa"/>
          </w:tcPr>
          <w:p w14:paraId="79863218" w14:textId="77777777" w:rsidR="007E2592" w:rsidRPr="00282796" w:rsidRDefault="007E2592" w:rsidP="006B4612">
            <w:r w:rsidRPr="00282796">
              <w:t>“</w:t>
            </w:r>
            <w:proofErr w:type="gramStart"/>
            <w:r w:rsidRPr="00282796">
              <w:t>demonstrated</w:t>
            </w:r>
            <w:proofErr w:type="gramEnd"/>
            <w:r w:rsidRPr="00282796">
              <w:t xml:space="preserve"> research interest in the intellectual and institutional foundations of a free society.”</w:t>
            </w:r>
          </w:p>
        </w:tc>
      </w:tr>
    </w:tbl>
    <w:p w14:paraId="32CC60F2" w14:textId="77777777" w:rsidR="006B4612" w:rsidRPr="00282796" w:rsidRDefault="006B4612"/>
    <w:p w14:paraId="65B000D3" w14:textId="77777777" w:rsidR="006B4612" w:rsidRPr="00282796" w:rsidRDefault="006B4612"/>
    <w:p w14:paraId="2C1C817C" w14:textId="77777777" w:rsidR="006B4612" w:rsidRPr="00282796" w:rsidRDefault="006B4612"/>
    <w:p w14:paraId="5CA03BED" w14:textId="77777777" w:rsidR="006B4612" w:rsidRPr="00282796" w:rsidRDefault="00436D0B">
      <w:pPr>
        <w:rPr>
          <w:b/>
          <w:sz w:val="28"/>
        </w:rPr>
      </w:pPr>
      <w:r w:rsidRPr="00282796">
        <w:rPr>
          <w:b/>
          <w:sz w:val="28"/>
        </w:rPr>
        <w:t>WINTER QUARTER</w:t>
      </w:r>
    </w:p>
    <w:tbl>
      <w:tblPr>
        <w:tblW w:w="15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6"/>
        <w:gridCol w:w="5343"/>
        <w:gridCol w:w="2034"/>
        <w:gridCol w:w="1777"/>
        <w:gridCol w:w="1767"/>
        <w:gridCol w:w="2861"/>
      </w:tblGrid>
      <w:tr w:rsidR="00455B29" w:rsidRPr="00282796" w14:paraId="2052912F" w14:textId="77777777" w:rsidTr="00B65C50">
        <w:tc>
          <w:tcPr>
            <w:tcW w:w="2076" w:type="dxa"/>
          </w:tcPr>
          <w:p w14:paraId="21985F10" w14:textId="3278B77A" w:rsidR="00455B29" w:rsidRPr="00282796" w:rsidRDefault="0006336A" w:rsidP="006B4612">
            <w:pPr>
              <w:rPr>
                <w:b/>
              </w:rPr>
            </w:pPr>
            <w:r w:rsidRPr="00282796">
              <w:rPr>
                <w:b/>
              </w:rPr>
              <w:t>Usually the end of Jan.</w:t>
            </w:r>
          </w:p>
        </w:tc>
        <w:tc>
          <w:tcPr>
            <w:tcW w:w="5343" w:type="dxa"/>
          </w:tcPr>
          <w:p w14:paraId="4073CA3B" w14:textId="77777777" w:rsidR="00455B29" w:rsidRDefault="00455B29" w:rsidP="006B4612">
            <w:pPr>
              <w:rPr>
                <w:rStyle w:val="Hyperlink"/>
              </w:rPr>
            </w:pPr>
            <w:r w:rsidRPr="00282796">
              <w:rPr>
                <w:b/>
              </w:rPr>
              <w:t>SSRC</w:t>
            </w:r>
            <w:r w:rsidRPr="00282796">
              <w:rPr>
                <w:color w:val="000000"/>
              </w:rPr>
              <w:t xml:space="preserve"> </w:t>
            </w:r>
            <w:hyperlink r:id="rId44" w:history="1">
              <w:r w:rsidRPr="00282796">
                <w:rPr>
                  <w:rStyle w:val="Hyperlink"/>
                </w:rPr>
                <w:t>Dissertation Proposal Development Fellowship (DPDF) Program</w:t>
              </w:r>
            </w:hyperlink>
          </w:p>
          <w:p w14:paraId="3522203C" w14:textId="77777777" w:rsidR="007411AC" w:rsidRDefault="007411AC" w:rsidP="006B4612">
            <w:pPr>
              <w:rPr>
                <w:rStyle w:val="Hyperlink"/>
              </w:rPr>
            </w:pPr>
          </w:p>
          <w:p w14:paraId="6D83AD72" w14:textId="793B7FBA" w:rsidR="007411AC" w:rsidRPr="007411AC" w:rsidDel="003726D9" w:rsidRDefault="007411AC" w:rsidP="006B4612">
            <w:r>
              <w:t xml:space="preserve">Here is a link to a successful proposal by one of our graduate students: </w:t>
            </w:r>
          </w:p>
        </w:tc>
        <w:tc>
          <w:tcPr>
            <w:tcW w:w="2034" w:type="dxa"/>
          </w:tcPr>
          <w:p w14:paraId="192E2451" w14:textId="77777777" w:rsidR="00455B29" w:rsidRPr="00282796" w:rsidRDefault="00455B29" w:rsidP="00B65C50">
            <w:r w:rsidRPr="00282796">
              <w:t>Typically 2</w:t>
            </w:r>
            <w:r w:rsidRPr="00282796">
              <w:rPr>
                <w:vertAlign w:val="superscript"/>
              </w:rPr>
              <w:t>nd</w:t>
            </w:r>
            <w:r w:rsidRPr="00282796">
              <w:t xml:space="preserve"> and 3</w:t>
            </w:r>
            <w:r w:rsidRPr="00282796">
              <w:rPr>
                <w:vertAlign w:val="superscript"/>
              </w:rPr>
              <w:t>rd</w:t>
            </w:r>
            <w:r w:rsidRPr="00282796">
              <w:t xml:space="preserve"> year grads, but also open to 1</w:t>
            </w:r>
            <w:r w:rsidRPr="00282796">
              <w:rPr>
                <w:vertAlign w:val="superscript"/>
              </w:rPr>
              <w:t>st</w:t>
            </w:r>
            <w:r w:rsidRPr="00282796">
              <w:t xml:space="preserve"> years with MA degrees and 4</w:t>
            </w:r>
            <w:r w:rsidRPr="00282796">
              <w:rPr>
                <w:vertAlign w:val="superscript"/>
              </w:rPr>
              <w:t>th</w:t>
            </w:r>
            <w:r w:rsidRPr="00282796">
              <w:t xml:space="preserve"> years, who have not yet begun </w:t>
            </w:r>
            <w:proofErr w:type="spellStart"/>
            <w:r w:rsidRPr="00282796">
              <w:t>diss</w:t>
            </w:r>
            <w:proofErr w:type="spellEnd"/>
            <w:r w:rsidRPr="00282796">
              <w:t xml:space="preserve"> research.  </w:t>
            </w:r>
          </w:p>
          <w:p w14:paraId="6FA1D6F0" w14:textId="1A34044E" w:rsidR="00B65C50" w:rsidRPr="00282796" w:rsidRDefault="00B65C50" w:rsidP="00B65C50">
            <w:r w:rsidRPr="00282796">
              <w:t>Provides early-stage grad students with support to formulate dissertation proposals.</w:t>
            </w:r>
          </w:p>
        </w:tc>
        <w:tc>
          <w:tcPr>
            <w:tcW w:w="1777" w:type="dxa"/>
          </w:tcPr>
          <w:p w14:paraId="2EBF9E03" w14:textId="4298F635" w:rsidR="00455B29" w:rsidRPr="00282796" w:rsidRDefault="00455B29" w:rsidP="006B4612">
            <w:r w:rsidRPr="00282796">
              <w:rPr>
                <w:color w:val="000000"/>
              </w:rPr>
              <w:t>The DPDF program covers necessary costs for workshop participation and up to $5,000 for summer research. (</w:t>
            </w:r>
            <w:proofErr w:type="gramStart"/>
            <w:r w:rsidRPr="00282796">
              <w:rPr>
                <w:color w:val="000000"/>
              </w:rPr>
              <w:t>see</w:t>
            </w:r>
            <w:proofErr w:type="gramEnd"/>
            <w:r w:rsidRPr="00282796">
              <w:rPr>
                <w:color w:val="000000"/>
              </w:rPr>
              <w:t xml:space="preserve"> website for details)</w:t>
            </w:r>
          </w:p>
        </w:tc>
        <w:tc>
          <w:tcPr>
            <w:tcW w:w="1767" w:type="dxa"/>
          </w:tcPr>
          <w:p w14:paraId="081DB76E" w14:textId="012A3084" w:rsidR="00455B29" w:rsidRPr="00282796" w:rsidRDefault="00455B29" w:rsidP="006B4612">
            <w:r w:rsidRPr="00282796">
              <w:t>1 yr.</w:t>
            </w:r>
          </w:p>
        </w:tc>
        <w:tc>
          <w:tcPr>
            <w:tcW w:w="2861" w:type="dxa"/>
          </w:tcPr>
          <w:p w14:paraId="06383813" w14:textId="77777777" w:rsidR="00455B29" w:rsidRDefault="00455B29" w:rsidP="006B4612">
            <w:r w:rsidRPr="00282796">
              <w:t>See website for 2013 cycle research fields.</w:t>
            </w:r>
          </w:p>
          <w:p w14:paraId="35CBE1B8" w14:textId="77777777" w:rsidR="007411AC" w:rsidRDefault="007411AC" w:rsidP="006B4612"/>
          <w:p w14:paraId="77129E5F" w14:textId="1921CAF5" w:rsidR="007411AC" w:rsidRPr="00282796" w:rsidRDefault="007411AC" w:rsidP="006B4612">
            <w:pPr>
              <w:rPr>
                <w:szCs w:val="32"/>
              </w:rPr>
            </w:pPr>
          </w:p>
        </w:tc>
      </w:tr>
      <w:tr w:rsidR="00455B29" w:rsidRPr="00282796" w14:paraId="57836223" w14:textId="77777777" w:rsidTr="00B65C50">
        <w:tc>
          <w:tcPr>
            <w:tcW w:w="2076" w:type="dxa"/>
          </w:tcPr>
          <w:p w14:paraId="31B7F0FA" w14:textId="1FA0928D" w:rsidR="00455B29" w:rsidRPr="00282796" w:rsidRDefault="00455B29" w:rsidP="006B4612">
            <w:pPr>
              <w:rPr>
                <w:b/>
              </w:rPr>
            </w:pPr>
            <w:r w:rsidRPr="00282796">
              <w:rPr>
                <w:b/>
              </w:rPr>
              <w:t xml:space="preserve">Usually </w:t>
            </w:r>
            <w:r w:rsidRPr="00282796" w:rsidDel="003726D9">
              <w:rPr>
                <w:b/>
              </w:rPr>
              <w:t>Jan. 31</w:t>
            </w:r>
            <w:r w:rsidRPr="00282796">
              <w:rPr>
                <w:b/>
              </w:rPr>
              <w:t xml:space="preserve"> of each year</w:t>
            </w:r>
            <w:r w:rsidRPr="00282796">
              <w:t xml:space="preserve"> (postmark date)</w:t>
            </w:r>
          </w:p>
          <w:p w14:paraId="78A470FF" w14:textId="23A1F58F" w:rsidR="00455B29" w:rsidRPr="00282796" w:rsidRDefault="00455B29" w:rsidP="006B4612">
            <w:pPr>
              <w:rPr>
                <w:b/>
              </w:rPr>
            </w:pPr>
          </w:p>
        </w:tc>
        <w:tc>
          <w:tcPr>
            <w:tcW w:w="5343" w:type="dxa"/>
          </w:tcPr>
          <w:p w14:paraId="4594E37E" w14:textId="4C5018FB" w:rsidR="00455B29" w:rsidRPr="00282796" w:rsidRDefault="007F08F6" w:rsidP="006B4612">
            <w:pPr>
              <w:rPr>
                <w:rFonts w:eastAsia="Times"/>
                <w:color w:val="000000"/>
                <w:szCs w:val="20"/>
              </w:rPr>
            </w:pPr>
            <w:hyperlink r:id="rId45" w:history="1">
              <w:r w:rsidR="00455B29" w:rsidRPr="00282796">
                <w:rPr>
                  <w:rStyle w:val="Hyperlink"/>
                  <w:rFonts w:eastAsia="Times"/>
                  <w:szCs w:val="20"/>
                </w:rPr>
                <w:t>Horowitz Foundation</w:t>
              </w:r>
            </w:hyperlink>
          </w:p>
        </w:tc>
        <w:tc>
          <w:tcPr>
            <w:tcW w:w="2034" w:type="dxa"/>
          </w:tcPr>
          <w:p w14:paraId="7BE82C64" w14:textId="703A38BE" w:rsidR="00455B29" w:rsidRPr="00282796" w:rsidRDefault="00455B29" w:rsidP="006B4612">
            <w:r w:rsidRPr="00282796">
              <w:t>Preference for advanced grads.</w:t>
            </w:r>
          </w:p>
        </w:tc>
        <w:tc>
          <w:tcPr>
            <w:tcW w:w="1777" w:type="dxa"/>
          </w:tcPr>
          <w:p w14:paraId="14FBED72" w14:textId="77777777" w:rsidR="00455B29" w:rsidRPr="00282796" w:rsidRDefault="00455B29" w:rsidP="006B4612">
            <w:r w:rsidRPr="00282796">
              <w:t>$3000 - $5000</w:t>
            </w:r>
          </w:p>
        </w:tc>
        <w:tc>
          <w:tcPr>
            <w:tcW w:w="1767" w:type="dxa"/>
          </w:tcPr>
          <w:p w14:paraId="1FD0DE4C" w14:textId="77777777" w:rsidR="00455B29" w:rsidRPr="00282796" w:rsidRDefault="00455B29" w:rsidP="006B4612">
            <w:r w:rsidRPr="00282796">
              <w:t>1 year (nonrenewable)</w:t>
            </w:r>
          </w:p>
        </w:tc>
        <w:tc>
          <w:tcPr>
            <w:tcW w:w="2861" w:type="dxa"/>
          </w:tcPr>
          <w:p w14:paraId="2AECBFB6" w14:textId="049FCF48" w:rsidR="00455B29" w:rsidRPr="00282796" w:rsidRDefault="00455B29" w:rsidP="006B4612">
            <w:r w:rsidRPr="00282796">
              <w:rPr>
                <w:szCs w:val="32"/>
              </w:rPr>
              <w:t>Contemporary issues of policy relevance.</w:t>
            </w:r>
          </w:p>
        </w:tc>
      </w:tr>
      <w:tr w:rsidR="00455B29" w:rsidRPr="00282796" w14:paraId="5DD8BB9E" w14:textId="77777777" w:rsidTr="00B65C50">
        <w:tc>
          <w:tcPr>
            <w:tcW w:w="2076" w:type="dxa"/>
          </w:tcPr>
          <w:p w14:paraId="53E495AF" w14:textId="3FE8B418" w:rsidR="0006336A" w:rsidRPr="00282796" w:rsidRDefault="0006336A" w:rsidP="0006336A">
            <w:pPr>
              <w:rPr>
                <w:b/>
              </w:rPr>
            </w:pPr>
            <w:r w:rsidRPr="00282796">
              <w:rPr>
                <w:b/>
              </w:rPr>
              <w:t xml:space="preserve">Usually early to mid. Feb. </w:t>
            </w:r>
          </w:p>
          <w:p w14:paraId="043D8DBE" w14:textId="58D0536D" w:rsidR="00455B29" w:rsidRPr="00282796" w:rsidRDefault="00455B29" w:rsidP="00C25048">
            <w:pPr>
              <w:rPr>
                <w:b/>
              </w:rPr>
            </w:pPr>
          </w:p>
        </w:tc>
        <w:tc>
          <w:tcPr>
            <w:tcW w:w="5343" w:type="dxa"/>
          </w:tcPr>
          <w:p w14:paraId="0FDBF2C5" w14:textId="03FD1ACE" w:rsidR="00455B29" w:rsidRPr="00282796" w:rsidRDefault="007F08F6" w:rsidP="006B4612">
            <w:pPr>
              <w:rPr>
                <w:b/>
              </w:rPr>
            </w:pPr>
            <w:hyperlink r:id="rId46" w:history="1">
              <w:r w:rsidR="00455B29" w:rsidRPr="00282796">
                <w:rPr>
                  <w:rStyle w:val="Hyperlink"/>
                </w:rPr>
                <w:t>Dean of Social Science Research Travel Fund</w:t>
              </w:r>
            </w:hyperlink>
          </w:p>
          <w:p w14:paraId="51F5F143" w14:textId="77777777" w:rsidR="00455B29" w:rsidRPr="00282796" w:rsidRDefault="00455B29" w:rsidP="006B4612">
            <w:pPr>
              <w:rPr>
                <w:color w:val="000000"/>
              </w:rPr>
            </w:pPr>
            <w:r w:rsidRPr="00282796">
              <w:rPr>
                <w:color w:val="000000"/>
              </w:rPr>
              <w:t> </w:t>
            </w:r>
            <w:hyperlink r:id="rId47" w:history="1">
              <w:r w:rsidRPr="00282796">
                <w:rPr>
                  <w:rStyle w:val="Hyperlink"/>
                  <w:color w:val="1388CD"/>
                </w:rPr>
                <w:t>FAQ page</w:t>
              </w:r>
            </w:hyperlink>
          </w:p>
          <w:p w14:paraId="793236A3" w14:textId="77777777" w:rsidR="00455B29" w:rsidRPr="00282796" w:rsidRDefault="00455B29" w:rsidP="006B4612">
            <w:pPr>
              <w:rPr>
                <w:color w:val="000000"/>
              </w:rPr>
            </w:pPr>
            <w:r w:rsidRPr="00282796">
              <w:rPr>
                <w:color w:val="000000"/>
              </w:rPr>
              <w:t xml:space="preserve">Additional questions: </w:t>
            </w:r>
            <w:hyperlink r:id="rId48" w:history="1">
              <w:r w:rsidRPr="00282796">
                <w:rPr>
                  <w:rStyle w:val="s2"/>
                  <w:color w:val="1388CD"/>
                </w:rPr>
                <w:t>ssdean@ucsd.edu</w:t>
              </w:r>
            </w:hyperlink>
            <w:r w:rsidRPr="00282796">
              <w:rPr>
                <w:color w:val="000000"/>
              </w:rPr>
              <w:t> </w:t>
            </w:r>
          </w:p>
          <w:p w14:paraId="48735564" w14:textId="166715E9" w:rsidR="00455B29" w:rsidRPr="00282796" w:rsidRDefault="00455B29" w:rsidP="006B4612">
            <w:pPr>
              <w:rPr>
                <w:b/>
              </w:rPr>
            </w:pPr>
            <w:proofErr w:type="gramStart"/>
            <w:r w:rsidRPr="00282796">
              <w:rPr>
                <w:color w:val="000000"/>
              </w:rPr>
              <w:t>or</w:t>
            </w:r>
            <w:proofErr w:type="gramEnd"/>
            <w:r w:rsidRPr="00282796">
              <w:rPr>
                <w:color w:val="000000"/>
              </w:rPr>
              <w:t xml:space="preserve"> call (858) 534-6073.</w:t>
            </w:r>
          </w:p>
        </w:tc>
        <w:tc>
          <w:tcPr>
            <w:tcW w:w="2034" w:type="dxa"/>
          </w:tcPr>
          <w:p w14:paraId="4B2FD319" w14:textId="77777777" w:rsidR="00455B29" w:rsidRPr="00282796" w:rsidRDefault="00455B29" w:rsidP="006B4612">
            <w:pPr>
              <w:rPr>
                <w:color w:val="000000"/>
              </w:rPr>
            </w:pPr>
            <w:r w:rsidRPr="00282796">
              <w:rPr>
                <w:color w:val="000000"/>
              </w:rPr>
              <w:t>All graduate students in good standing within the division.</w:t>
            </w:r>
          </w:p>
          <w:p w14:paraId="0B9FACFB" w14:textId="29E2844C" w:rsidR="00455B29" w:rsidRPr="00282796" w:rsidRDefault="009E5972" w:rsidP="006B4612">
            <w:pPr>
              <w:rPr>
                <w:color w:val="000000"/>
              </w:rPr>
            </w:pPr>
            <w:r w:rsidRPr="00282796">
              <w:rPr>
                <w:color w:val="000000"/>
              </w:rPr>
              <w:t>Typically m</w:t>
            </w:r>
            <w:r w:rsidR="00455B29" w:rsidRPr="00282796">
              <w:rPr>
                <w:color w:val="000000"/>
              </w:rPr>
              <w:t>ay be awarded retroac</w:t>
            </w:r>
            <w:r w:rsidRPr="00282796">
              <w:rPr>
                <w:color w:val="000000"/>
              </w:rPr>
              <w:t>tively for travel from July 2013</w:t>
            </w:r>
            <w:r w:rsidR="00455B29" w:rsidRPr="00282796">
              <w:rPr>
                <w:color w:val="000000"/>
              </w:rPr>
              <w:t>, but all travel m</w:t>
            </w:r>
            <w:r w:rsidRPr="00282796">
              <w:rPr>
                <w:color w:val="000000"/>
              </w:rPr>
              <w:t>ust be completed by October 2014</w:t>
            </w:r>
            <w:r w:rsidR="00455B29" w:rsidRPr="00282796">
              <w:rPr>
                <w:color w:val="000000"/>
              </w:rPr>
              <w:t>.</w:t>
            </w:r>
          </w:p>
        </w:tc>
        <w:tc>
          <w:tcPr>
            <w:tcW w:w="1777" w:type="dxa"/>
          </w:tcPr>
          <w:p w14:paraId="07BBCFE3" w14:textId="51D0D354" w:rsidR="00455B29" w:rsidRPr="00282796" w:rsidRDefault="00455B29" w:rsidP="001E3819">
            <w:r w:rsidRPr="00282796">
              <w:rPr>
                <w:color w:val="000000"/>
              </w:rPr>
              <w:t>At most, the equivalent of coach airfare.</w:t>
            </w:r>
          </w:p>
        </w:tc>
        <w:tc>
          <w:tcPr>
            <w:tcW w:w="1767" w:type="dxa"/>
          </w:tcPr>
          <w:p w14:paraId="4B22DB81" w14:textId="11BA3874" w:rsidR="00455B29" w:rsidRPr="00282796" w:rsidRDefault="00455B29" w:rsidP="009F3535">
            <w:r w:rsidRPr="00282796">
              <w:rPr>
                <w:color w:val="000000"/>
              </w:rPr>
              <w:t>Presenting research papers or posters at meetings organized by professional societies, universities, institutes, or other academic organizations, or fieldwork.</w:t>
            </w:r>
          </w:p>
        </w:tc>
        <w:tc>
          <w:tcPr>
            <w:tcW w:w="2861" w:type="dxa"/>
          </w:tcPr>
          <w:p w14:paraId="134BCBDE" w14:textId="6A844B72" w:rsidR="00455B29" w:rsidRPr="00282796" w:rsidRDefault="00455B29" w:rsidP="006B4612">
            <w:r w:rsidRPr="00282796">
              <w:rPr>
                <w:color w:val="000000"/>
              </w:rPr>
              <w:t>Abstract of the paper to be presented at the conference or a one-page description of the field research, a quote for the lowest available airfare, IRB application or approval (if applicable), and a letter of recommendation from a faculty advisor.</w:t>
            </w:r>
          </w:p>
        </w:tc>
      </w:tr>
      <w:tr w:rsidR="00455B29" w:rsidRPr="00282796" w14:paraId="7C5B444F" w14:textId="77777777" w:rsidTr="00B65C50">
        <w:tc>
          <w:tcPr>
            <w:tcW w:w="2076" w:type="dxa"/>
          </w:tcPr>
          <w:p w14:paraId="5B492F93" w14:textId="77777777" w:rsidR="00455B29" w:rsidRPr="00282796" w:rsidRDefault="00455B29" w:rsidP="006B4612">
            <w:pPr>
              <w:rPr>
                <w:b/>
              </w:rPr>
            </w:pPr>
            <w:r w:rsidRPr="00282796">
              <w:rPr>
                <w:b/>
              </w:rPr>
              <w:t>Mid March</w:t>
            </w:r>
          </w:p>
        </w:tc>
        <w:tc>
          <w:tcPr>
            <w:tcW w:w="5343" w:type="dxa"/>
          </w:tcPr>
          <w:p w14:paraId="21B30C5F" w14:textId="77777777" w:rsidR="00455B29" w:rsidRPr="00282796" w:rsidRDefault="007F08F6" w:rsidP="006B4612">
            <w:pPr>
              <w:rPr>
                <w:rFonts w:eastAsia="Times"/>
                <w:color w:val="000000"/>
                <w:szCs w:val="20"/>
              </w:rPr>
            </w:pPr>
            <w:hyperlink r:id="rId49" w:history="1">
              <w:r w:rsidR="00455B29" w:rsidRPr="00282796">
                <w:rPr>
                  <w:rStyle w:val="Hyperlink"/>
                  <w:rFonts w:eastAsia="Times"/>
                  <w:szCs w:val="20"/>
                </w:rPr>
                <w:t>ICAS Grad. Research Travel Grants</w:t>
              </w:r>
            </w:hyperlink>
          </w:p>
          <w:p w14:paraId="6CEE568D" w14:textId="77777777" w:rsidR="00455B29" w:rsidRPr="00282796" w:rsidRDefault="00455B29" w:rsidP="006B4612">
            <w:pPr>
              <w:rPr>
                <w:rFonts w:eastAsia="Times"/>
                <w:color w:val="000000"/>
                <w:szCs w:val="20"/>
              </w:rPr>
            </w:pPr>
          </w:p>
        </w:tc>
        <w:tc>
          <w:tcPr>
            <w:tcW w:w="2034" w:type="dxa"/>
          </w:tcPr>
          <w:p w14:paraId="0E7B485A" w14:textId="77777777" w:rsidR="00455B29" w:rsidRPr="00282796" w:rsidRDefault="00455B29" w:rsidP="006B4612">
            <w:r w:rsidRPr="00282796">
              <w:t>All registered UCSD graduate students.</w:t>
            </w:r>
          </w:p>
        </w:tc>
        <w:tc>
          <w:tcPr>
            <w:tcW w:w="1777" w:type="dxa"/>
          </w:tcPr>
          <w:p w14:paraId="2A93522E" w14:textId="77777777" w:rsidR="00455B29" w:rsidRPr="00282796" w:rsidRDefault="00455B29" w:rsidP="006B4612">
            <w:pPr>
              <w:rPr>
                <w:color w:val="000000"/>
                <w:szCs w:val="26"/>
              </w:rPr>
            </w:pPr>
            <w:r w:rsidRPr="00282796">
              <w:t>Awards will not exceed $1,000.</w:t>
            </w:r>
          </w:p>
        </w:tc>
        <w:tc>
          <w:tcPr>
            <w:tcW w:w="1767" w:type="dxa"/>
          </w:tcPr>
          <w:p w14:paraId="70C46C00" w14:textId="77777777" w:rsidR="00455B29" w:rsidRPr="00282796" w:rsidRDefault="00455B29" w:rsidP="006B4612"/>
        </w:tc>
        <w:tc>
          <w:tcPr>
            <w:tcW w:w="2861" w:type="dxa"/>
          </w:tcPr>
          <w:p w14:paraId="3A702C2B" w14:textId="77777777" w:rsidR="00455B29" w:rsidRPr="00282796" w:rsidDel="003726D9" w:rsidRDefault="00455B29" w:rsidP="006B4612">
            <w:pPr>
              <w:rPr>
                <w:szCs w:val="32"/>
              </w:rPr>
            </w:pPr>
            <w:r w:rsidRPr="00282796">
              <w:t>For research travel between June 1, 2011 and June 30, 2012.</w:t>
            </w:r>
          </w:p>
        </w:tc>
      </w:tr>
      <w:tr w:rsidR="00455B29" w:rsidRPr="00282796" w14:paraId="2E4474A4" w14:textId="77777777" w:rsidTr="00B65C50">
        <w:tc>
          <w:tcPr>
            <w:tcW w:w="2076" w:type="dxa"/>
          </w:tcPr>
          <w:p w14:paraId="545890F8" w14:textId="01DFB32F" w:rsidR="00455B29" w:rsidRPr="00282796" w:rsidRDefault="00455B29" w:rsidP="006B4612">
            <w:pPr>
              <w:rPr>
                <w:b/>
              </w:rPr>
            </w:pPr>
            <w:r w:rsidRPr="00282796">
              <w:rPr>
                <w:b/>
              </w:rPr>
              <w:t xml:space="preserve">Mid March </w:t>
            </w:r>
            <w:r w:rsidRPr="00282796">
              <w:t xml:space="preserve">(prior to beginning grad. </w:t>
            </w:r>
            <w:proofErr w:type="spellStart"/>
            <w:r w:rsidRPr="00282796">
              <w:t>prog</w:t>
            </w:r>
            <w:proofErr w:type="spellEnd"/>
            <w:r w:rsidRPr="00282796">
              <w:t>.)</w:t>
            </w:r>
          </w:p>
        </w:tc>
        <w:tc>
          <w:tcPr>
            <w:tcW w:w="5343" w:type="dxa"/>
          </w:tcPr>
          <w:p w14:paraId="64BE671D" w14:textId="77777777" w:rsidR="00455B29" w:rsidRPr="00282796" w:rsidRDefault="007F08F6" w:rsidP="006B4612">
            <w:pPr>
              <w:rPr>
                <w:rFonts w:eastAsia="Times"/>
                <w:color w:val="000000"/>
                <w:szCs w:val="20"/>
              </w:rPr>
            </w:pPr>
            <w:hyperlink r:id="rId50" w:history="1">
              <w:r w:rsidR="00455B29" w:rsidRPr="00282796">
                <w:rPr>
                  <w:rStyle w:val="Hyperlink"/>
                  <w:rFonts w:eastAsia="Times"/>
                  <w:szCs w:val="20"/>
                </w:rPr>
                <w:t xml:space="preserve">San Diego Fellowship and Eugene </w:t>
              </w:r>
              <w:proofErr w:type="spellStart"/>
              <w:r w:rsidR="00455B29" w:rsidRPr="00282796">
                <w:rPr>
                  <w:rStyle w:val="Hyperlink"/>
                  <w:rFonts w:eastAsia="Times"/>
                  <w:szCs w:val="20"/>
                </w:rPr>
                <w:t>Cota</w:t>
              </w:r>
              <w:proofErr w:type="spellEnd"/>
              <w:r w:rsidR="00455B29" w:rsidRPr="00282796">
                <w:rPr>
                  <w:rStyle w:val="Hyperlink"/>
                  <w:rFonts w:eastAsia="Times"/>
                  <w:szCs w:val="20"/>
                </w:rPr>
                <w:t>-Robles Fellowship</w:t>
              </w:r>
            </w:hyperlink>
          </w:p>
          <w:p w14:paraId="03F6CA8A" w14:textId="77777777" w:rsidR="00455B29" w:rsidRPr="00282796" w:rsidRDefault="00455B29" w:rsidP="006B4612">
            <w:pPr>
              <w:keepNext/>
              <w:keepLines/>
              <w:spacing w:before="200"/>
              <w:outlineLvl w:val="4"/>
              <w:rPr>
                <w:rFonts w:eastAsia="Times"/>
                <w:color w:val="000000"/>
                <w:szCs w:val="20"/>
                <w:u w:val="single"/>
              </w:rPr>
            </w:pPr>
          </w:p>
        </w:tc>
        <w:tc>
          <w:tcPr>
            <w:tcW w:w="2034" w:type="dxa"/>
          </w:tcPr>
          <w:p w14:paraId="2DC4CB41" w14:textId="2213C3CD" w:rsidR="00455B29" w:rsidRPr="00282796" w:rsidRDefault="00455B29" w:rsidP="006B4612">
            <w:r w:rsidRPr="00282796">
              <w:t>Apply at time of online application for UCSD admission. Promotes diversity.</w:t>
            </w:r>
          </w:p>
        </w:tc>
        <w:tc>
          <w:tcPr>
            <w:tcW w:w="1777" w:type="dxa"/>
          </w:tcPr>
          <w:p w14:paraId="71B63C26" w14:textId="6B4B523B" w:rsidR="00455B29" w:rsidRPr="00282796" w:rsidRDefault="00455B29" w:rsidP="006B4612">
            <w:r w:rsidRPr="00282796">
              <w:rPr>
                <w:color w:val="000000"/>
                <w:szCs w:val="26"/>
              </w:rPr>
              <w:t xml:space="preserve">$13,000 - $15,000/yr., plus tuition (first year) and fees. </w:t>
            </w:r>
          </w:p>
        </w:tc>
        <w:tc>
          <w:tcPr>
            <w:tcW w:w="1767" w:type="dxa"/>
          </w:tcPr>
          <w:p w14:paraId="772E7F34" w14:textId="439E9B91" w:rsidR="00455B29" w:rsidRPr="00282796" w:rsidRDefault="00455B29" w:rsidP="006B4612">
            <w:r w:rsidRPr="00282796">
              <w:t>4 years</w:t>
            </w:r>
          </w:p>
        </w:tc>
        <w:tc>
          <w:tcPr>
            <w:tcW w:w="2861" w:type="dxa"/>
          </w:tcPr>
          <w:p w14:paraId="4DD2E267" w14:textId="36C2E683" w:rsidR="00455B29" w:rsidRPr="00282796" w:rsidRDefault="00455B29" w:rsidP="006B4612">
            <w:pPr>
              <w:rPr>
                <w:szCs w:val="32"/>
              </w:rPr>
            </w:pPr>
            <w:r w:rsidRPr="00282796" w:rsidDel="003726D9">
              <w:rPr>
                <w:szCs w:val="32"/>
              </w:rPr>
              <w:t>Open.</w:t>
            </w:r>
          </w:p>
        </w:tc>
      </w:tr>
      <w:tr w:rsidR="00455B29" w:rsidRPr="00282796" w14:paraId="637D0D63" w14:textId="77777777" w:rsidTr="00B65C50">
        <w:tc>
          <w:tcPr>
            <w:tcW w:w="2076" w:type="dxa"/>
          </w:tcPr>
          <w:p w14:paraId="133B8EA6" w14:textId="77777777" w:rsidR="00455B29" w:rsidRPr="00282796" w:rsidRDefault="00455B29" w:rsidP="006B4612">
            <w:pPr>
              <w:rPr>
                <w:b/>
              </w:rPr>
            </w:pPr>
            <w:r w:rsidRPr="00282796">
              <w:rPr>
                <w:b/>
              </w:rPr>
              <w:t>Usually mid-March</w:t>
            </w:r>
          </w:p>
          <w:p w14:paraId="6EDC2C53" w14:textId="77777777" w:rsidR="00455B29" w:rsidRPr="00282796" w:rsidRDefault="00455B29" w:rsidP="006B4612">
            <w:r w:rsidRPr="00282796">
              <w:t>(</w:t>
            </w:r>
            <w:proofErr w:type="gramStart"/>
            <w:r w:rsidRPr="00282796">
              <w:t>not</w:t>
            </w:r>
            <w:proofErr w:type="gramEnd"/>
            <w:r w:rsidRPr="00282796">
              <w:t xml:space="preserve"> yet posted)</w:t>
            </w:r>
          </w:p>
        </w:tc>
        <w:tc>
          <w:tcPr>
            <w:tcW w:w="5343" w:type="dxa"/>
          </w:tcPr>
          <w:p w14:paraId="251C1331" w14:textId="6E120B73" w:rsidR="00455B29" w:rsidRPr="00282796" w:rsidRDefault="007F08F6" w:rsidP="006B4612">
            <w:hyperlink r:id="rId51" w:history="1">
              <w:r w:rsidR="00455B29" w:rsidRPr="00282796">
                <w:rPr>
                  <w:rStyle w:val="Hyperlink"/>
                </w:rPr>
                <w:t>Institute for International, Comparative, &amp; Area Studies (IICAS)</w:t>
              </w:r>
            </w:hyperlink>
          </w:p>
          <w:p w14:paraId="4118F367" w14:textId="77777777" w:rsidR="00455B29" w:rsidRPr="00282796" w:rsidRDefault="00455B29" w:rsidP="006B4612"/>
          <w:p w14:paraId="753E7D86" w14:textId="77777777" w:rsidR="00455B29" w:rsidRPr="00282796" w:rsidRDefault="00455B29" w:rsidP="006B4612"/>
        </w:tc>
        <w:tc>
          <w:tcPr>
            <w:tcW w:w="2034" w:type="dxa"/>
          </w:tcPr>
          <w:p w14:paraId="796265FA" w14:textId="454E2F24" w:rsidR="00455B29" w:rsidRPr="00282796" w:rsidRDefault="00455B29" w:rsidP="006B4612">
            <w:pPr>
              <w:rPr>
                <w:color w:val="000000"/>
              </w:rPr>
            </w:pPr>
            <w:r w:rsidRPr="00282796">
              <w:rPr>
                <w:color w:val="000000"/>
              </w:rPr>
              <w:t>All UCSD grads.</w:t>
            </w:r>
          </w:p>
        </w:tc>
        <w:tc>
          <w:tcPr>
            <w:tcW w:w="1777" w:type="dxa"/>
          </w:tcPr>
          <w:p w14:paraId="4EEF2207" w14:textId="77777777" w:rsidR="00455B29" w:rsidRPr="00282796" w:rsidRDefault="00455B29" w:rsidP="006B4612">
            <w:r w:rsidRPr="00282796">
              <w:t>$1000</w:t>
            </w:r>
          </w:p>
        </w:tc>
        <w:tc>
          <w:tcPr>
            <w:tcW w:w="1767" w:type="dxa"/>
          </w:tcPr>
          <w:p w14:paraId="46F94A46" w14:textId="77777777" w:rsidR="00455B29" w:rsidRPr="00282796" w:rsidRDefault="00455B29" w:rsidP="006B4612">
            <w:r w:rsidRPr="00282796">
              <w:t>For travel July 1 – June 30.</w:t>
            </w:r>
          </w:p>
        </w:tc>
        <w:tc>
          <w:tcPr>
            <w:tcW w:w="2861" w:type="dxa"/>
          </w:tcPr>
          <w:p w14:paraId="64A33033" w14:textId="77777777" w:rsidR="00455B29" w:rsidRPr="00282796" w:rsidRDefault="00455B29" w:rsidP="006B4612">
            <w:pPr>
              <w:rPr>
                <w:color w:val="000000"/>
              </w:rPr>
            </w:pPr>
            <w:r w:rsidRPr="00282796">
              <w:rPr>
                <w:color w:val="000000"/>
              </w:rPr>
              <w:t>Interdisciplinary, inter-divisional, and/or comparative subjects.</w:t>
            </w:r>
          </w:p>
        </w:tc>
      </w:tr>
    </w:tbl>
    <w:p w14:paraId="4F776847" w14:textId="77777777" w:rsidR="006B4612" w:rsidRPr="00282796" w:rsidRDefault="006B4612"/>
    <w:p w14:paraId="32E8596A" w14:textId="77777777" w:rsidR="006B4612" w:rsidRPr="00282796" w:rsidRDefault="006B4612">
      <w:pPr>
        <w:rPr>
          <w:b/>
          <w:sz w:val="28"/>
        </w:rPr>
      </w:pPr>
    </w:p>
    <w:p w14:paraId="16BB0762" w14:textId="77777777" w:rsidR="006B4612" w:rsidRPr="00282796" w:rsidRDefault="006B4612">
      <w:pPr>
        <w:rPr>
          <w:b/>
          <w:sz w:val="28"/>
        </w:rPr>
      </w:pPr>
    </w:p>
    <w:p w14:paraId="20170635" w14:textId="77777777" w:rsidR="006B4612" w:rsidRPr="00282796" w:rsidRDefault="00436D0B">
      <w:pPr>
        <w:rPr>
          <w:b/>
          <w:sz w:val="28"/>
        </w:rPr>
      </w:pPr>
      <w:r w:rsidRPr="00282796">
        <w:rPr>
          <w:b/>
          <w:sz w:val="28"/>
        </w:rPr>
        <w:t>SPRING QUARTER</w:t>
      </w:r>
    </w:p>
    <w:tbl>
      <w:tblPr>
        <w:tblW w:w="16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7"/>
        <w:gridCol w:w="6136"/>
        <w:gridCol w:w="2376"/>
        <w:gridCol w:w="1811"/>
        <w:gridCol w:w="1932"/>
        <w:gridCol w:w="2208"/>
      </w:tblGrid>
      <w:tr w:rsidR="006B4612" w:rsidRPr="00282796" w14:paraId="4B2469E7" w14:textId="77777777" w:rsidTr="00F01D37">
        <w:tc>
          <w:tcPr>
            <w:tcW w:w="1637" w:type="dxa"/>
          </w:tcPr>
          <w:p w14:paraId="2E55DD4C" w14:textId="5C6877A0" w:rsidR="006B4612" w:rsidRPr="00282796" w:rsidRDefault="0051246D" w:rsidP="0051246D">
            <w:pPr>
              <w:rPr>
                <w:b/>
              </w:rPr>
            </w:pPr>
            <w:r w:rsidRPr="00282796">
              <w:t xml:space="preserve">Typically early </w:t>
            </w:r>
            <w:r w:rsidR="006B4612" w:rsidRPr="00282796">
              <w:t xml:space="preserve">April </w:t>
            </w:r>
          </w:p>
        </w:tc>
        <w:tc>
          <w:tcPr>
            <w:tcW w:w="6136" w:type="dxa"/>
          </w:tcPr>
          <w:p w14:paraId="2F176F5F" w14:textId="77777777" w:rsidR="006B4612" w:rsidRPr="00282796" w:rsidRDefault="007F08F6" w:rsidP="006B4612">
            <w:pPr>
              <w:rPr>
                <w:color w:val="000000"/>
                <w:u w:val="single"/>
              </w:rPr>
            </w:pPr>
            <w:hyperlink r:id="rId52" w:history="1">
              <w:r w:rsidR="006B4612" w:rsidRPr="00282796">
                <w:rPr>
                  <w:rStyle w:val="Hyperlink"/>
                </w:rPr>
                <w:t>UCSD International Center Awards</w:t>
              </w:r>
            </w:hyperlink>
          </w:p>
          <w:p w14:paraId="31186348" w14:textId="5A9EB018" w:rsidR="006B4612" w:rsidRPr="00282796" w:rsidRDefault="006B4612" w:rsidP="006B4612">
            <w:pPr>
              <w:rPr>
                <w:color w:val="000000"/>
              </w:rPr>
            </w:pPr>
          </w:p>
        </w:tc>
        <w:tc>
          <w:tcPr>
            <w:tcW w:w="2376" w:type="dxa"/>
          </w:tcPr>
          <w:p w14:paraId="0FA59DD9" w14:textId="1C44E70A" w:rsidR="006B4612" w:rsidRPr="00282796" w:rsidRDefault="006B4612" w:rsidP="006B4612">
            <w:r w:rsidRPr="00282796" w:rsidDel="003726D9">
              <w:t>One</w:t>
            </w:r>
            <w:r w:rsidRPr="00282796">
              <w:t xml:space="preserve"> year of grad work; contribute to Int’l Center mission.</w:t>
            </w:r>
          </w:p>
        </w:tc>
        <w:tc>
          <w:tcPr>
            <w:tcW w:w="1811" w:type="dxa"/>
          </w:tcPr>
          <w:p w14:paraId="5FA53564" w14:textId="77777777" w:rsidR="006B4612" w:rsidRPr="00282796" w:rsidRDefault="006B4612" w:rsidP="006B4612">
            <w:r w:rsidRPr="00282796">
              <w:t>$2000</w:t>
            </w:r>
          </w:p>
        </w:tc>
        <w:tc>
          <w:tcPr>
            <w:tcW w:w="1932" w:type="dxa"/>
          </w:tcPr>
          <w:p w14:paraId="5FFE39EF" w14:textId="768971A8" w:rsidR="006B4612" w:rsidRPr="00282796" w:rsidRDefault="006B4612" w:rsidP="006B4612">
            <w:r w:rsidRPr="00282796">
              <w:t xml:space="preserve">International research travel </w:t>
            </w:r>
          </w:p>
        </w:tc>
        <w:tc>
          <w:tcPr>
            <w:tcW w:w="2208" w:type="dxa"/>
          </w:tcPr>
          <w:p w14:paraId="37016249" w14:textId="11DA366A" w:rsidR="006B4612" w:rsidRPr="00282796" w:rsidRDefault="006B4612" w:rsidP="006B4612">
            <w:r w:rsidRPr="00282796">
              <w:t>Open.</w:t>
            </w:r>
          </w:p>
        </w:tc>
      </w:tr>
      <w:tr w:rsidR="006B4612" w:rsidRPr="00282796" w14:paraId="10EE6A21" w14:textId="77777777" w:rsidTr="00F01D37">
        <w:tc>
          <w:tcPr>
            <w:tcW w:w="1637" w:type="dxa"/>
          </w:tcPr>
          <w:p w14:paraId="407DE104" w14:textId="7B6F2861" w:rsidR="006B4612" w:rsidRPr="00282796" w:rsidRDefault="0051246D" w:rsidP="0093670A">
            <w:pPr>
              <w:rPr>
                <w:b/>
              </w:rPr>
            </w:pPr>
            <w:r w:rsidRPr="00282796">
              <w:rPr>
                <w:b/>
              </w:rPr>
              <w:t>Typically early May.</w:t>
            </w:r>
          </w:p>
        </w:tc>
        <w:tc>
          <w:tcPr>
            <w:tcW w:w="6136" w:type="dxa"/>
          </w:tcPr>
          <w:p w14:paraId="6169831C" w14:textId="077B2837" w:rsidR="006B4612" w:rsidRPr="00282796" w:rsidDel="003726D9" w:rsidRDefault="007F08F6" w:rsidP="006B4612">
            <w:pPr>
              <w:rPr>
                <w:color w:val="000000"/>
              </w:rPr>
            </w:pPr>
            <w:hyperlink r:id="rId53" w:history="1">
              <w:r w:rsidR="0093670A" w:rsidRPr="00282796">
                <w:rPr>
                  <w:rStyle w:val="Hyperlink"/>
                </w:rPr>
                <w:t xml:space="preserve">Joseph </w:t>
              </w:r>
              <w:proofErr w:type="spellStart"/>
              <w:r w:rsidR="0093670A" w:rsidRPr="00282796">
                <w:rPr>
                  <w:rStyle w:val="Hyperlink"/>
                </w:rPr>
                <w:t>Naiman</w:t>
              </w:r>
              <w:proofErr w:type="spellEnd"/>
              <w:r w:rsidR="0093670A" w:rsidRPr="00282796">
                <w:rPr>
                  <w:rStyle w:val="Hyperlink"/>
                </w:rPr>
                <w:t xml:space="preserve"> Grad. Fellowships</w:t>
              </w:r>
            </w:hyperlink>
          </w:p>
          <w:p w14:paraId="1BB720AA" w14:textId="77777777" w:rsidR="006B4612" w:rsidRPr="00282796" w:rsidRDefault="006B4612" w:rsidP="006B4612"/>
        </w:tc>
        <w:tc>
          <w:tcPr>
            <w:tcW w:w="2376" w:type="dxa"/>
          </w:tcPr>
          <w:p w14:paraId="5B6CC943" w14:textId="77777777" w:rsidR="006B4612" w:rsidRPr="00282796" w:rsidRDefault="006B4612" w:rsidP="006B4612">
            <w:r w:rsidRPr="00282796">
              <w:t>All UCSD grads.</w:t>
            </w:r>
          </w:p>
        </w:tc>
        <w:tc>
          <w:tcPr>
            <w:tcW w:w="1811" w:type="dxa"/>
          </w:tcPr>
          <w:p w14:paraId="7771EF52" w14:textId="77777777" w:rsidR="006B4612" w:rsidRPr="00282796" w:rsidRDefault="006B4612" w:rsidP="006B4612">
            <w:r w:rsidRPr="00282796">
              <w:t>Up to $10,000</w:t>
            </w:r>
          </w:p>
        </w:tc>
        <w:tc>
          <w:tcPr>
            <w:tcW w:w="1932" w:type="dxa"/>
          </w:tcPr>
          <w:p w14:paraId="68F710C7" w14:textId="77777777" w:rsidR="006B4612" w:rsidRPr="00282796" w:rsidRDefault="006B4612" w:rsidP="006B4612">
            <w:r w:rsidRPr="00282796">
              <w:t>1 year</w:t>
            </w:r>
          </w:p>
        </w:tc>
        <w:tc>
          <w:tcPr>
            <w:tcW w:w="2208" w:type="dxa"/>
          </w:tcPr>
          <w:p w14:paraId="694B8306" w14:textId="1DE77990" w:rsidR="006B4612" w:rsidRPr="00282796" w:rsidRDefault="006B4612" w:rsidP="006B4612">
            <w:r w:rsidRPr="00282796">
              <w:t>Research &amp; study in Japan.</w:t>
            </w:r>
          </w:p>
        </w:tc>
      </w:tr>
      <w:tr w:rsidR="006B4612" w:rsidRPr="00282796" w14:paraId="5031239B" w14:textId="77777777" w:rsidTr="00F01D37">
        <w:tc>
          <w:tcPr>
            <w:tcW w:w="1637" w:type="dxa"/>
          </w:tcPr>
          <w:p w14:paraId="256A2B83" w14:textId="77777777" w:rsidR="006B4612" w:rsidRPr="00282796" w:rsidRDefault="00436D0B" w:rsidP="006B4612">
            <w:pPr>
              <w:rPr>
                <w:b/>
              </w:rPr>
            </w:pPr>
            <w:r w:rsidRPr="00282796">
              <w:rPr>
                <w:b/>
              </w:rPr>
              <w:t>Mid May</w:t>
            </w:r>
          </w:p>
          <w:p w14:paraId="75140AEA" w14:textId="77777777" w:rsidR="006B4612" w:rsidRPr="00282796" w:rsidRDefault="006B4612" w:rsidP="006B4612">
            <w:proofErr w:type="gramStart"/>
            <w:r w:rsidRPr="00282796">
              <w:t>each</w:t>
            </w:r>
            <w:proofErr w:type="gramEnd"/>
            <w:r w:rsidRPr="00282796">
              <w:t xml:space="preserve"> year.</w:t>
            </w:r>
          </w:p>
        </w:tc>
        <w:tc>
          <w:tcPr>
            <w:tcW w:w="6136" w:type="dxa"/>
          </w:tcPr>
          <w:p w14:paraId="1CF3BA68" w14:textId="77777777" w:rsidR="006B4612" w:rsidRPr="00282796" w:rsidRDefault="007F08F6" w:rsidP="006B4612">
            <w:pPr>
              <w:rPr>
                <w:color w:val="000000"/>
                <w:szCs w:val="36"/>
                <w:u w:val="single"/>
              </w:rPr>
            </w:pPr>
            <w:hyperlink r:id="rId54" w:history="1">
              <w:r w:rsidR="006B4612" w:rsidRPr="00282796">
                <w:rPr>
                  <w:rStyle w:val="Hyperlink"/>
                  <w:szCs w:val="36"/>
                </w:rPr>
                <w:t>UC President's Dissertation Year Fellowships</w:t>
              </w:r>
            </w:hyperlink>
          </w:p>
          <w:p w14:paraId="4D42E3F3" w14:textId="77777777" w:rsidR="006B4612" w:rsidRPr="00282796" w:rsidRDefault="006B4612" w:rsidP="006B4612">
            <w:pPr>
              <w:rPr>
                <w:color w:val="000000"/>
                <w:szCs w:val="36"/>
                <w:u w:val="single"/>
              </w:rPr>
            </w:pPr>
          </w:p>
        </w:tc>
        <w:tc>
          <w:tcPr>
            <w:tcW w:w="2376" w:type="dxa"/>
          </w:tcPr>
          <w:p w14:paraId="1A2FB5A6" w14:textId="77777777" w:rsidR="006B4612" w:rsidRPr="00282796" w:rsidRDefault="006B4612" w:rsidP="006B4612">
            <w:proofErr w:type="spellStart"/>
            <w:r w:rsidRPr="00282796">
              <w:t>Edu</w:t>
            </w:r>
            <w:proofErr w:type="spellEnd"/>
            <w:r w:rsidRPr="00282796">
              <w:t xml:space="preserve">. </w:t>
            </w:r>
            <w:proofErr w:type="gramStart"/>
            <w:r w:rsidRPr="00282796">
              <w:t>or</w:t>
            </w:r>
            <w:proofErr w:type="gramEnd"/>
            <w:r w:rsidRPr="00282796">
              <w:t xml:space="preserve"> econ. </w:t>
            </w:r>
            <w:proofErr w:type="gramStart"/>
            <w:r w:rsidRPr="00282796">
              <w:t>disadvantaged</w:t>
            </w:r>
            <w:proofErr w:type="gramEnd"/>
            <w:r w:rsidRPr="00282796">
              <w:t>; or</w:t>
            </w:r>
          </w:p>
          <w:p w14:paraId="33586903" w14:textId="158EB53A" w:rsidR="006B4612" w:rsidRPr="00282796" w:rsidRDefault="006B4612" w:rsidP="006B4612">
            <w:proofErr w:type="gramStart"/>
            <w:r w:rsidRPr="00282796" w:rsidDel="003726D9">
              <w:t>r</w:t>
            </w:r>
            <w:r w:rsidRPr="00282796">
              <w:t>esearch</w:t>
            </w:r>
            <w:proofErr w:type="gramEnd"/>
            <w:r w:rsidRPr="00282796">
              <w:t xml:space="preserve"> focused on disadvantaged; or commitment to </w:t>
            </w:r>
            <w:proofErr w:type="spellStart"/>
            <w:r w:rsidRPr="00282796">
              <w:t>univ.</w:t>
            </w:r>
            <w:proofErr w:type="spellEnd"/>
            <w:r w:rsidRPr="00282796">
              <w:t xml:space="preserve"> teaching &amp; research career. Final year of PhD.</w:t>
            </w:r>
          </w:p>
        </w:tc>
        <w:tc>
          <w:tcPr>
            <w:tcW w:w="1811" w:type="dxa"/>
          </w:tcPr>
          <w:p w14:paraId="61C16B69" w14:textId="77777777" w:rsidR="006B4612" w:rsidRPr="00282796" w:rsidRDefault="006B4612" w:rsidP="006B4612">
            <w:r w:rsidRPr="00282796">
              <w:t>$18,000, plus research/travel allowance of $490.00</w:t>
            </w:r>
          </w:p>
        </w:tc>
        <w:tc>
          <w:tcPr>
            <w:tcW w:w="1932" w:type="dxa"/>
          </w:tcPr>
          <w:p w14:paraId="54427462" w14:textId="1ECB1D75" w:rsidR="006B4612" w:rsidRPr="00282796" w:rsidRDefault="006B4612" w:rsidP="006B4612">
            <w:r w:rsidRPr="00282796">
              <w:t>July 1 – June 30</w:t>
            </w:r>
          </w:p>
        </w:tc>
        <w:tc>
          <w:tcPr>
            <w:tcW w:w="2208" w:type="dxa"/>
          </w:tcPr>
          <w:p w14:paraId="1477BA42" w14:textId="7135CB7F" w:rsidR="006B4612" w:rsidRPr="00282796" w:rsidRDefault="006B4612" w:rsidP="006B4612">
            <w:r w:rsidRPr="00282796">
              <w:t>See website.</w:t>
            </w:r>
          </w:p>
        </w:tc>
      </w:tr>
      <w:tr w:rsidR="006B4612" w:rsidRPr="00282796" w14:paraId="4CC5E4FA" w14:textId="77777777" w:rsidTr="00F01D37">
        <w:tc>
          <w:tcPr>
            <w:tcW w:w="1637" w:type="dxa"/>
          </w:tcPr>
          <w:p w14:paraId="082FE2E7" w14:textId="77777777" w:rsidR="006B4612" w:rsidRPr="00282796" w:rsidRDefault="00436D0B" w:rsidP="006B4612">
            <w:pPr>
              <w:rPr>
                <w:b/>
              </w:rPr>
            </w:pPr>
            <w:r w:rsidRPr="00282796">
              <w:rPr>
                <w:b/>
              </w:rPr>
              <w:t>Mid May</w:t>
            </w:r>
          </w:p>
          <w:p w14:paraId="3020797B" w14:textId="77777777" w:rsidR="006B4612" w:rsidRPr="00282796" w:rsidRDefault="006B4612" w:rsidP="006B4612">
            <w:r w:rsidRPr="00282796">
              <w:t>Each year</w:t>
            </w:r>
          </w:p>
        </w:tc>
        <w:tc>
          <w:tcPr>
            <w:tcW w:w="6136" w:type="dxa"/>
          </w:tcPr>
          <w:p w14:paraId="23A3339F" w14:textId="37CCB79B" w:rsidR="006B4612" w:rsidRPr="00282796" w:rsidRDefault="007F08F6" w:rsidP="006B4612">
            <w:pPr>
              <w:rPr>
                <w:color w:val="000000"/>
                <w:szCs w:val="36"/>
                <w:u w:val="single"/>
              </w:rPr>
            </w:pPr>
            <w:hyperlink r:id="rId55" w:history="1">
              <w:r w:rsidR="006B4612" w:rsidRPr="00282796">
                <w:rPr>
                  <w:rStyle w:val="Hyperlink"/>
                  <w:b/>
                  <w:szCs w:val="36"/>
                </w:rPr>
                <w:t>Fletcher Jones Fellowships</w:t>
              </w:r>
            </w:hyperlink>
          </w:p>
        </w:tc>
        <w:tc>
          <w:tcPr>
            <w:tcW w:w="2376" w:type="dxa"/>
          </w:tcPr>
          <w:p w14:paraId="470022B1" w14:textId="4BF14E03" w:rsidR="006B4612" w:rsidRPr="00282796" w:rsidRDefault="006B4612" w:rsidP="006B4612">
            <w:r w:rsidRPr="00282796">
              <w:t>Economically disadvantaged. Final year of Ph</w:t>
            </w:r>
            <w:r w:rsidR="00436D0B" w:rsidRPr="00282796">
              <w:t>D</w:t>
            </w:r>
            <w:r w:rsidRPr="00282796">
              <w:t>.</w:t>
            </w:r>
          </w:p>
        </w:tc>
        <w:tc>
          <w:tcPr>
            <w:tcW w:w="1811" w:type="dxa"/>
          </w:tcPr>
          <w:p w14:paraId="6B3FC886" w14:textId="77777777" w:rsidR="006B4612" w:rsidRPr="00282796" w:rsidRDefault="006B4612" w:rsidP="006B4612">
            <w:r w:rsidRPr="00282796">
              <w:t>$20,000</w:t>
            </w:r>
          </w:p>
        </w:tc>
        <w:tc>
          <w:tcPr>
            <w:tcW w:w="1932" w:type="dxa"/>
          </w:tcPr>
          <w:p w14:paraId="08FCAFEC" w14:textId="034AB79D" w:rsidR="006B4612" w:rsidRPr="00282796" w:rsidRDefault="006B4612" w:rsidP="006B4612">
            <w:r w:rsidRPr="00282796">
              <w:t>July 1 – June 30</w:t>
            </w:r>
          </w:p>
        </w:tc>
        <w:tc>
          <w:tcPr>
            <w:tcW w:w="2208" w:type="dxa"/>
          </w:tcPr>
          <w:p w14:paraId="60F5B24C" w14:textId="77777777" w:rsidR="006B4612" w:rsidRPr="00282796" w:rsidRDefault="006B4612" w:rsidP="006B4612">
            <w:r w:rsidRPr="00282796">
              <w:t>Open.</w:t>
            </w:r>
          </w:p>
        </w:tc>
      </w:tr>
      <w:tr w:rsidR="006B4612" w:rsidRPr="00282796" w14:paraId="37C3D748" w14:textId="77777777" w:rsidTr="00F01D37">
        <w:tc>
          <w:tcPr>
            <w:tcW w:w="1637" w:type="dxa"/>
          </w:tcPr>
          <w:p w14:paraId="5EEE1CB7" w14:textId="77777777" w:rsidR="006B4612" w:rsidRPr="00282796" w:rsidRDefault="00436D0B" w:rsidP="006B4612">
            <w:pPr>
              <w:rPr>
                <w:b/>
              </w:rPr>
            </w:pPr>
            <w:r w:rsidRPr="00282796">
              <w:rPr>
                <w:b/>
              </w:rPr>
              <w:t>Mid May</w:t>
            </w:r>
          </w:p>
          <w:p w14:paraId="6FD086C6" w14:textId="77777777" w:rsidR="006B4612" w:rsidRPr="00282796" w:rsidRDefault="006B4612" w:rsidP="006B4612"/>
        </w:tc>
        <w:tc>
          <w:tcPr>
            <w:tcW w:w="6136" w:type="dxa"/>
          </w:tcPr>
          <w:p w14:paraId="2DCF4228" w14:textId="77777777" w:rsidR="006B4612" w:rsidRPr="00282796" w:rsidRDefault="007F08F6" w:rsidP="006B4612">
            <w:pPr>
              <w:rPr>
                <w:color w:val="000000"/>
                <w:szCs w:val="36"/>
                <w:u w:val="single"/>
              </w:rPr>
            </w:pPr>
            <w:hyperlink r:id="rId56" w:history="1">
              <w:r w:rsidR="006B4612" w:rsidRPr="00282796">
                <w:rPr>
                  <w:rStyle w:val="Hyperlink"/>
                  <w:szCs w:val="36"/>
                </w:rPr>
                <w:t>Jean Fort Dissertation Prize</w:t>
              </w:r>
            </w:hyperlink>
          </w:p>
          <w:p w14:paraId="7489EE6D" w14:textId="77777777" w:rsidR="006B4612" w:rsidRPr="00282796" w:rsidRDefault="006B4612" w:rsidP="00653969">
            <w:pPr>
              <w:keepNext/>
              <w:keepLines/>
              <w:spacing w:beforeLines="1" w:before="2" w:beforeAutospacing="1" w:afterLines="1" w:after="2" w:afterAutospacing="1"/>
              <w:outlineLvl w:val="4"/>
              <w:rPr>
                <w:b/>
                <w:color w:val="000000"/>
                <w:szCs w:val="36"/>
                <w:u w:val="single"/>
              </w:rPr>
            </w:pPr>
          </w:p>
        </w:tc>
        <w:tc>
          <w:tcPr>
            <w:tcW w:w="2376" w:type="dxa"/>
          </w:tcPr>
          <w:p w14:paraId="6A8CB745" w14:textId="365CE937" w:rsidR="006B4612" w:rsidRPr="00282796" w:rsidRDefault="00436D0B" w:rsidP="006B4612">
            <w:r w:rsidRPr="00282796">
              <w:t>Final year of PhD</w:t>
            </w:r>
            <w:r w:rsidR="006B4612" w:rsidRPr="00282796">
              <w:t>.  Contributes to “issue of humanitarian or public concern.”</w:t>
            </w:r>
          </w:p>
        </w:tc>
        <w:tc>
          <w:tcPr>
            <w:tcW w:w="1811" w:type="dxa"/>
          </w:tcPr>
          <w:p w14:paraId="335FC395" w14:textId="77777777" w:rsidR="006B4612" w:rsidRPr="00282796" w:rsidRDefault="006B4612" w:rsidP="006B4612">
            <w:r w:rsidRPr="00282796">
              <w:t>$400</w:t>
            </w:r>
          </w:p>
        </w:tc>
        <w:tc>
          <w:tcPr>
            <w:tcW w:w="1932" w:type="dxa"/>
          </w:tcPr>
          <w:p w14:paraId="7BDF0C15" w14:textId="77777777" w:rsidR="006B4612" w:rsidRPr="00282796" w:rsidRDefault="006B4612" w:rsidP="006B4612">
            <w:proofErr w:type="gramStart"/>
            <w:r w:rsidRPr="00282796">
              <w:t>n</w:t>
            </w:r>
            <w:proofErr w:type="gramEnd"/>
            <w:r w:rsidRPr="00282796">
              <w:t>/a</w:t>
            </w:r>
          </w:p>
        </w:tc>
        <w:tc>
          <w:tcPr>
            <w:tcW w:w="2208" w:type="dxa"/>
          </w:tcPr>
          <w:p w14:paraId="36DF837B" w14:textId="256BBF25" w:rsidR="006B4612" w:rsidRPr="00282796" w:rsidRDefault="006B4612" w:rsidP="006B4612">
            <w:r w:rsidRPr="00282796">
              <w:t>See website.</w:t>
            </w:r>
          </w:p>
        </w:tc>
      </w:tr>
      <w:tr w:rsidR="006B4612" w:rsidRPr="00282796" w14:paraId="5D5EECF7" w14:textId="77777777" w:rsidTr="00F01D37">
        <w:tc>
          <w:tcPr>
            <w:tcW w:w="1637" w:type="dxa"/>
          </w:tcPr>
          <w:p w14:paraId="6F26B793" w14:textId="238B4D57" w:rsidR="006B4612" w:rsidRPr="00282796" w:rsidRDefault="00436D0B" w:rsidP="0093670A">
            <w:r w:rsidRPr="00282796">
              <w:t xml:space="preserve">Usually </w:t>
            </w:r>
            <w:r w:rsidR="005518F7" w:rsidRPr="00282796">
              <w:rPr>
                <w:b/>
              </w:rPr>
              <w:t xml:space="preserve">May or </w:t>
            </w:r>
            <w:r w:rsidRPr="00282796">
              <w:rPr>
                <w:b/>
              </w:rPr>
              <w:t>June</w:t>
            </w:r>
            <w:r w:rsidR="005518F7" w:rsidRPr="00282796">
              <w:rPr>
                <w:b/>
              </w:rPr>
              <w:t xml:space="preserve"> deadline.</w:t>
            </w:r>
            <w:r w:rsidRPr="00282796">
              <w:rPr>
                <w:b/>
              </w:rPr>
              <w:t xml:space="preserve"> </w:t>
            </w:r>
          </w:p>
        </w:tc>
        <w:tc>
          <w:tcPr>
            <w:tcW w:w="6136" w:type="dxa"/>
          </w:tcPr>
          <w:p w14:paraId="60D30A60" w14:textId="1C1FB1FD" w:rsidR="006B4612" w:rsidRPr="00282796" w:rsidRDefault="007F08F6" w:rsidP="006B4612">
            <w:pPr>
              <w:rPr>
                <w:color w:val="000000"/>
                <w:szCs w:val="36"/>
              </w:rPr>
            </w:pPr>
            <w:hyperlink r:id="rId57" w:history="1">
              <w:r w:rsidR="0093670A" w:rsidRPr="00282796">
                <w:rPr>
                  <w:rStyle w:val="Hyperlink"/>
                  <w:szCs w:val="36"/>
                </w:rPr>
                <w:t>MEXT Research Fellowships, Japan</w:t>
              </w:r>
            </w:hyperlink>
          </w:p>
        </w:tc>
        <w:tc>
          <w:tcPr>
            <w:tcW w:w="2376" w:type="dxa"/>
          </w:tcPr>
          <w:p w14:paraId="1B41F63E" w14:textId="06FC0896" w:rsidR="006B4612" w:rsidRPr="00282796" w:rsidRDefault="006B4612" w:rsidP="006B4612">
            <w:r w:rsidRPr="00282796" w:rsidDel="003726D9">
              <w:t>See website.</w:t>
            </w:r>
          </w:p>
        </w:tc>
        <w:tc>
          <w:tcPr>
            <w:tcW w:w="1811" w:type="dxa"/>
          </w:tcPr>
          <w:p w14:paraId="4C907B8B" w14:textId="77777777" w:rsidR="006B4612" w:rsidRPr="00282796" w:rsidRDefault="006B4612" w:rsidP="006B4612">
            <w:r w:rsidRPr="00282796">
              <w:t>$17,500/yr.</w:t>
            </w:r>
          </w:p>
        </w:tc>
        <w:tc>
          <w:tcPr>
            <w:tcW w:w="1932" w:type="dxa"/>
          </w:tcPr>
          <w:p w14:paraId="5DE06739" w14:textId="0DE21586" w:rsidR="006B4612" w:rsidRPr="00282796" w:rsidRDefault="006B4612" w:rsidP="006B4612">
            <w:r w:rsidRPr="00282796">
              <w:t>18 – 24 months</w:t>
            </w:r>
          </w:p>
        </w:tc>
        <w:tc>
          <w:tcPr>
            <w:tcW w:w="2208" w:type="dxa"/>
          </w:tcPr>
          <w:p w14:paraId="04E4ECD9" w14:textId="35605D8B" w:rsidR="006B4612" w:rsidRPr="00282796" w:rsidRDefault="006B4612" w:rsidP="006B4612">
            <w:r w:rsidRPr="00282796">
              <w:t>Japanese politics.</w:t>
            </w:r>
          </w:p>
        </w:tc>
      </w:tr>
      <w:tr w:rsidR="004E19DF" w:rsidRPr="00282796" w14:paraId="1C3F7EDF" w14:textId="77777777" w:rsidTr="00F01D37">
        <w:tc>
          <w:tcPr>
            <w:tcW w:w="1637" w:type="dxa"/>
          </w:tcPr>
          <w:p w14:paraId="19DCB641" w14:textId="744E8C05" w:rsidR="004E19DF" w:rsidRPr="00282796" w:rsidRDefault="005518F7" w:rsidP="00F13FB4">
            <w:pPr>
              <w:rPr>
                <w:b/>
              </w:rPr>
            </w:pPr>
            <w:r w:rsidRPr="00282796">
              <w:rPr>
                <w:b/>
              </w:rPr>
              <w:t xml:space="preserve">Typically early June.  (Last year’s deadline was </w:t>
            </w:r>
            <w:r w:rsidR="006F0466" w:rsidRPr="00282796">
              <w:rPr>
                <w:b/>
              </w:rPr>
              <w:t>June 3, 2013</w:t>
            </w:r>
            <w:r w:rsidRPr="00282796">
              <w:rPr>
                <w:b/>
              </w:rPr>
              <w:t>.)</w:t>
            </w:r>
          </w:p>
        </w:tc>
        <w:tc>
          <w:tcPr>
            <w:tcW w:w="6136" w:type="dxa"/>
          </w:tcPr>
          <w:p w14:paraId="4348AAAA" w14:textId="77777777" w:rsidR="004E19DF" w:rsidRPr="00282796" w:rsidRDefault="007F08F6" w:rsidP="00F13FB4">
            <w:pPr>
              <w:rPr>
                <w:color w:val="0000FF"/>
                <w:szCs w:val="20"/>
              </w:rPr>
            </w:pPr>
            <w:hyperlink r:id="rId58" w:history="1">
              <w:r w:rsidR="004E19DF" w:rsidRPr="00282796">
                <w:rPr>
                  <w:rStyle w:val="Hyperlink"/>
                </w:rPr>
                <w:t xml:space="preserve">UC </w:t>
              </w:r>
              <w:proofErr w:type="spellStart"/>
              <w:r w:rsidR="004E19DF" w:rsidRPr="00282796">
                <w:rPr>
                  <w:rStyle w:val="Hyperlink"/>
                </w:rPr>
                <w:t>Mexus</w:t>
              </w:r>
              <w:proofErr w:type="spellEnd"/>
              <w:r w:rsidR="004E19DF" w:rsidRPr="00282796">
                <w:rPr>
                  <w:rStyle w:val="Hyperlink"/>
                </w:rPr>
                <w:t xml:space="preserve"> Grant Awards for Short-Term Projects</w:t>
              </w:r>
            </w:hyperlink>
          </w:p>
        </w:tc>
        <w:tc>
          <w:tcPr>
            <w:tcW w:w="2376" w:type="dxa"/>
          </w:tcPr>
          <w:p w14:paraId="55C8076F" w14:textId="77777777" w:rsidR="004E19DF" w:rsidRPr="00282796" w:rsidRDefault="004E19DF" w:rsidP="00F13FB4">
            <w:pPr>
              <w:rPr>
                <w:color w:val="000000"/>
                <w:szCs w:val="26"/>
              </w:rPr>
            </w:pPr>
            <w:r w:rsidRPr="00282796">
              <w:t xml:space="preserve">“University of California graduate student and postdoctoral researcher activities </w:t>
            </w:r>
            <w:r w:rsidRPr="00282796">
              <w:rPr>
                <w:rStyle w:val="underline"/>
              </w:rPr>
              <w:t>in all disciplines”</w:t>
            </w:r>
          </w:p>
        </w:tc>
        <w:tc>
          <w:tcPr>
            <w:tcW w:w="1811" w:type="dxa"/>
          </w:tcPr>
          <w:p w14:paraId="75D218B2" w14:textId="77777777" w:rsidR="004E19DF" w:rsidRPr="00282796" w:rsidRDefault="004E19DF" w:rsidP="00F13FB4">
            <w:pPr>
              <w:rPr>
                <w:color w:val="000000"/>
              </w:rPr>
            </w:pPr>
            <w:r w:rsidRPr="00282796">
              <w:t>$1500</w:t>
            </w:r>
          </w:p>
        </w:tc>
        <w:tc>
          <w:tcPr>
            <w:tcW w:w="1932" w:type="dxa"/>
          </w:tcPr>
          <w:p w14:paraId="180A49AC" w14:textId="77777777" w:rsidR="004E19DF" w:rsidRPr="00282796" w:rsidRDefault="004E19DF" w:rsidP="00F13FB4">
            <w:r w:rsidRPr="00282796">
              <w:t>“</w:t>
            </w:r>
            <w:proofErr w:type="gramStart"/>
            <w:r w:rsidRPr="00282796">
              <w:t>small</w:t>
            </w:r>
            <w:proofErr w:type="gramEnd"/>
            <w:r w:rsidRPr="00282796">
              <w:t xml:space="preserve"> short-term projects of one week to six months that will advance the applicants’ projects, research training, or academic understanding of their fields.”</w:t>
            </w:r>
          </w:p>
        </w:tc>
        <w:tc>
          <w:tcPr>
            <w:tcW w:w="2208" w:type="dxa"/>
          </w:tcPr>
          <w:p w14:paraId="5DB8F944" w14:textId="77777777" w:rsidR="004E19DF" w:rsidRPr="00282796" w:rsidRDefault="004E19DF" w:rsidP="00F13FB4">
            <w:pPr>
              <w:rPr>
                <w:color w:val="000000"/>
                <w:szCs w:val="26"/>
              </w:rPr>
            </w:pPr>
            <w:r w:rsidRPr="00282796">
              <w:t>“Mexico-related studies in all academic fields from the sciences to the arts, Latino Studies, and critical issues of common concern to the United States and Mexico.”</w:t>
            </w:r>
          </w:p>
        </w:tc>
      </w:tr>
      <w:tr w:rsidR="00847BE6" w:rsidRPr="00282796" w:rsidDel="003726D9" w14:paraId="72ECBFE3" w14:textId="77777777" w:rsidTr="00F01D37">
        <w:tc>
          <w:tcPr>
            <w:tcW w:w="1637" w:type="dxa"/>
          </w:tcPr>
          <w:p w14:paraId="28747481" w14:textId="24B36F1A" w:rsidR="00847BE6" w:rsidRPr="00282796" w:rsidRDefault="00F01D37" w:rsidP="006B4612">
            <w:pPr>
              <w:rPr>
                <w:b/>
              </w:rPr>
            </w:pPr>
            <w:r>
              <w:rPr>
                <w:b/>
              </w:rPr>
              <w:t xml:space="preserve">Historically an Oct. deadline, but has been delayed the past couple years until early June. </w:t>
            </w:r>
            <w:r w:rsidR="00D4561D" w:rsidRPr="00282796">
              <w:rPr>
                <w:b/>
              </w:rPr>
              <w:t>(</w:t>
            </w:r>
            <w:r w:rsidR="0051246D" w:rsidRPr="00282796">
              <w:rPr>
                <w:b/>
              </w:rPr>
              <w:t>Last ye</w:t>
            </w:r>
            <w:r>
              <w:rPr>
                <w:b/>
              </w:rPr>
              <w:t>ar’s deadline was June 3, 2013). Check website for updates. (</w:t>
            </w:r>
            <w:r w:rsidR="005518F7" w:rsidRPr="00282796">
              <w:rPr>
                <w:b/>
              </w:rPr>
              <w:t xml:space="preserve">OGS </w:t>
            </w:r>
            <w:r w:rsidR="00B10CBA">
              <w:rPr>
                <w:b/>
              </w:rPr>
              <w:t xml:space="preserve">deadline will be prior to </w:t>
            </w:r>
            <w:r>
              <w:rPr>
                <w:b/>
              </w:rPr>
              <w:t>the F-H posted dead</w:t>
            </w:r>
            <w:r w:rsidR="004352DD">
              <w:rPr>
                <w:b/>
              </w:rPr>
              <w:t>l</w:t>
            </w:r>
            <w:r>
              <w:rPr>
                <w:b/>
              </w:rPr>
              <w:t>ine.)</w:t>
            </w:r>
          </w:p>
          <w:p w14:paraId="16A62EAA" w14:textId="77777777" w:rsidR="00B03923" w:rsidRPr="00282796" w:rsidRDefault="00B03923" w:rsidP="006B4612">
            <w:pPr>
              <w:rPr>
                <w:b/>
              </w:rPr>
            </w:pPr>
          </w:p>
          <w:p w14:paraId="457F4886" w14:textId="5858F28C" w:rsidR="00B03923" w:rsidRPr="00282796" w:rsidRDefault="00B03923" w:rsidP="006B4612">
            <w:pPr>
              <w:rPr>
                <w:b/>
              </w:rPr>
            </w:pPr>
          </w:p>
        </w:tc>
        <w:tc>
          <w:tcPr>
            <w:tcW w:w="6136" w:type="dxa"/>
          </w:tcPr>
          <w:p w14:paraId="3F0E1851" w14:textId="670EC5AA" w:rsidR="00847BE6" w:rsidRPr="00282796" w:rsidDel="003726D9" w:rsidRDefault="007F08F6" w:rsidP="006B4612">
            <w:pPr>
              <w:rPr>
                <w:color w:val="000000"/>
              </w:rPr>
            </w:pPr>
            <w:hyperlink r:id="rId59" w:history="1">
              <w:r w:rsidR="00F01D37">
                <w:rPr>
                  <w:rStyle w:val="Hyperlink"/>
                </w:rPr>
                <w:t>Fulbright-Hay</w:t>
              </w:r>
              <w:r w:rsidR="00980ECE" w:rsidRPr="00282796">
                <w:rPr>
                  <w:rStyle w:val="Hyperlink"/>
                </w:rPr>
                <w:t>s Doctoral Dissertation Research Abroad</w:t>
              </w:r>
            </w:hyperlink>
          </w:p>
        </w:tc>
        <w:tc>
          <w:tcPr>
            <w:tcW w:w="2376" w:type="dxa"/>
          </w:tcPr>
          <w:p w14:paraId="5176510E" w14:textId="31957C0F" w:rsidR="000D0A4A" w:rsidRPr="00282796" w:rsidRDefault="004815AA" w:rsidP="000D0A4A">
            <w:pPr>
              <w:rPr>
                <w:rFonts w:eastAsia="Times"/>
                <w:color w:val="000000"/>
                <w:szCs w:val="20"/>
              </w:rPr>
            </w:pPr>
            <w:r w:rsidRPr="00282796">
              <w:t>A</w:t>
            </w:r>
            <w:r w:rsidR="000D0A4A" w:rsidRPr="00282796">
              <w:t xml:space="preserve">pply through OGS.  Please contact </w:t>
            </w:r>
            <w:r w:rsidR="000D0A4A" w:rsidRPr="00282796">
              <w:rPr>
                <w:rFonts w:eastAsia="Times"/>
                <w:color w:val="000000"/>
                <w:szCs w:val="20"/>
              </w:rPr>
              <w:t xml:space="preserve">Zoe </w:t>
            </w:r>
            <w:proofErr w:type="spellStart"/>
            <w:r w:rsidR="000D0A4A" w:rsidRPr="00282796">
              <w:rPr>
                <w:rFonts w:eastAsia="Times"/>
                <w:color w:val="000000"/>
                <w:szCs w:val="20"/>
              </w:rPr>
              <w:t>Ziliak</w:t>
            </w:r>
            <w:proofErr w:type="spellEnd"/>
            <w:r w:rsidR="000D0A4A" w:rsidRPr="00282796">
              <w:rPr>
                <w:rFonts w:eastAsia="Times"/>
                <w:color w:val="000000"/>
                <w:szCs w:val="20"/>
              </w:rPr>
              <w:t xml:space="preserve"> Michel, OGS:  </w:t>
            </w:r>
          </w:p>
          <w:p w14:paraId="1AC7BAE3" w14:textId="6A19AC47" w:rsidR="00847BE6" w:rsidRPr="00282796" w:rsidDel="003726D9" w:rsidRDefault="000D0A4A" w:rsidP="006B4612">
            <w:pPr>
              <w:rPr>
                <w:rFonts w:eastAsia="Times"/>
                <w:color w:val="000000"/>
                <w:szCs w:val="20"/>
              </w:rPr>
            </w:pPr>
            <w:r w:rsidRPr="00282796">
              <w:rPr>
                <w:rFonts w:eastAsia="Times"/>
                <w:color w:val="000000"/>
                <w:szCs w:val="20"/>
              </w:rPr>
              <w:t>822-2938, or gradadvisor@ucsd.edu</w:t>
            </w:r>
          </w:p>
        </w:tc>
        <w:tc>
          <w:tcPr>
            <w:tcW w:w="1811" w:type="dxa"/>
          </w:tcPr>
          <w:p w14:paraId="6A061BB9" w14:textId="791242A9" w:rsidR="004815AA" w:rsidRPr="00282796" w:rsidRDefault="004815AA" w:rsidP="004815AA">
            <w:pPr>
              <w:spacing w:before="100" w:beforeAutospacing="1" w:after="100" w:afterAutospacing="1"/>
              <w:rPr>
                <w:sz w:val="20"/>
                <w:szCs w:val="20"/>
              </w:rPr>
            </w:pPr>
            <w:r w:rsidRPr="00282796">
              <w:rPr>
                <w:sz w:val="20"/>
                <w:szCs w:val="20"/>
              </w:rPr>
              <w:t>Travel expenses; maintenance and dependents allowances based on the cost of living; research related expenses; health and accident insurance; $100.00 administrative fee to applicant institution.</w:t>
            </w:r>
          </w:p>
          <w:p w14:paraId="7B5959AC" w14:textId="77777777" w:rsidR="00847BE6" w:rsidRPr="00282796" w:rsidDel="003726D9" w:rsidRDefault="00847BE6" w:rsidP="006B4612"/>
        </w:tc>
        <w:tc>
          <w:tcPr>
            <w:tcW w:w="1932" w:type="dxa"/>
          </w:tcPr>
          <w:p w14:paraId="2DD21911" w14:textId="7EF44EA4" w:rsidR="00847BE6" w:rsidRPr="00282796" w:rsidDel="003726D9" w:rsidRDefault="00672D04" w:rsidP="006B4612">
            <w:r w:rsidRPr="00282796">
              <w:t xml:space="preserve"> 6- 12 mos.</w:t>
            </w:r>
          </w:p>
        </w:tc>
        <w:tc>
          <w:tcPr>
            <w:tcW w:w="2208" w:type="dxa"/>
          </w:tcPr>
          <w:p w14:paraId="70186522" w14:textId="0EBEB98A" w:rsidR="00847BE6" w:rsidRPr="00282796" w:rsidDel="003726D9" w:rsidRDefault="00672D04" w:rsidP="00672D04">
            <w:r w:rsidRPr="00282796">
              <w:t>Funds individual doctoral students who conduct research in other countries, in modern foreign languages and area studies.</w:t>
            </w:r>
            <w:r w:rsidR="008C2376" w:rsidRPr="00282796">
              <w:t xml:space="preserve"> Projects deepen research knowledge on and help the nation develop capability in areas of the world not generally included in U.S. curricula. Projects focusing on Western Europe are not supported.</w:t>
            </w:r>
          </w:p>
        </w:tc>
      </w:tr>
    </w:tbl>
    <w:p w14:paraId="7F8A4F16" w14:textId="77777777" w:rsidR="006B4612" w:rsidRPr="00282796" w:rsidRDefault="006B4612" w:rsidP="006B4612">
      <w:pPr>
        <w:rPr>
          <w:b/>
        </w:rPr>
      </w:pPr>
    </w:p>
    <w:sectPr w:rsidR="006B4612" w:rsidRPr="00282796" w:rsidSect="006B4612">
      <w:pgSz w:w="15840" w:h="1224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C309A"/>
    <w:multiLevelType w:val="multilevel"/>
    <w:tmpl w:val="97EE2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812491"/>
    <w:multiLevelType w:val="hybridMultilevel"/>
    <w:tmpl w:val="2BB882D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5D316763"/>
    <w:multiLevelType w:val="hybridMultilevel"/>
    <w:tmpl w:val="ACFCE56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6C47220D"/>
    <w:multiLevelType w:val="multilevel"/>
    <w:tmpl w:val="E746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doNotTrackMoves/>
  <w:documentProtection w:edit="readOnly" w:enforcement="1" w:cryptProviderType="rsaFull" w:cryptAlgorithmClass="hash" w:cryptAlgorithmType="typeAny" w:cryptAlgorithmSid="4" w:cryptSpinCount="100000" w:hash="z6jJZyY5Ykg1qobKocnVRbuH2L8=" w:salt="WpqqKEtTR4b3OFqnxrSGBw=="/>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882"/>
    <w:rsid w:val="000000DF"/>
    <w:rsid w:val="000059EE"/>
    <w:rsid w:val="000141DD"/>
    <w:rsid w:val="000245D8"/>
    <w:rsid w:val="00027683"/>
    <w:rsid w:val="00027F07"/>
    <w:rsid w:val="00037338"/>
    <w:rsid w:val="00040C3E"/>
    <w:rsid w:val="00045EE6"/>
    <w:rsid w:val="00046637"/>
    <w:rsid w:val="00057261"/>
    <w:rsid w:val="0006336A"/>
    <w:rsid w:val="000641B9"/>
    <w:rsid w:val="00071451"/>
    <w:rsid w:val="00075425"/>
    <w:rsid w:val="00087576"/>
    <w:rsid w:val="000B0BB6"/>
    <w:rsid w:val="000D0A4A"/>
    <w:rsid w:val="000E4891"/>
    <w:rsid w:val="0013292A"/>
    <w:rsid w:val="00153CD1"/>
    <w:rsid w:val="00163178"/>
    <w:rsid w:val="001B3CA9"/>
    <w:rsid w:val="001C1874"/>
    <w:rsid w:val="001C50F5"/>
    <w:rsid w:val="001D000A"/>
    <w:rsid w:val="001D1E12"/>
    <w:rsid w:val="001D2D08"/>
    <w:rsid w:val="001E3819"/>
    <w:rsid w:val="001F11E8"/>
    <w:rsid w:val="001F2447"/>
    <w:rsid w:val="0020100C"/>
    <w:rsid w:val="00201584"/>
    <w:rsid w:val="00207ABE"/>
    <w:rsid w:val="00207E75"/>
    <w:rsid w:val="002100FF"/>
    <w:rsid w:val="00221F57"/>
    <w:rsid w:val="0024322D"/>
    <w:rsid w:val="0024713F"/>
    <w:rsid w:val="002569E7"/>
    <w:rsid w:val="0027108C"/>
    <w:rsid w:val="00282796"/>
    <w:rsid w:val="002B0E82"/>
    <w:rsid w:val="002C0E01"/>
    <w:rsid w:val="002C7486"/>
    <w:rsid w:val="002C74CB"/>
    <w:rsid w:val="002D25ED"/>
    <w:rsid w:val="002D4646"/>
    <w:rsid w:val="002E267B"/>
    <w:rsid w:val="002F0DB4"/>
    <w:rsid w:val="002F50EC"/>
    <w:rsid w:val="003243BA"/>
    <w:rsid w:val="00332A0E"/>
    <w:rsid w:val="00337788"/>
    <w:rsid w:val="00344156"/>
    <w:rsid w:val="00347B1B"/>
    <w:rsid w:val="00381963"/>
    <w:rsid w:val="0038433F"/>
    <w:rsid w:val="003974E6"/>
    <w:rsid w:val="003C41A8"/>
    <w:rsid w:val="003C487A"/>
    <w:rsid w:val="003C7E14"/>
    <w:rsid w:val="003D5399"/>
    <w:rsid w:val="003D7E1B"/>
    <w:rsid w:val="003E6E0B"/>
    <w:rsid w:val="00410887"/>
    <w:rsid w:val="00415AAE"/>
    <w:rsid w:val="00432D1D"/>
    <w:rsid w:val="004352DD"/>
    <w:rsid w:val="00435767"/>
    <w:rsid w:val="00436D0B"/>
    <w:rsid w:val="0044020E"/>
    <w:rsid w:val="0044423F"/>
    <w:rsid w:val="00454BD2"/>
    <w:rsid w:val="00455B29"/>
    <w:rsid w:val="004616B7"/>
    <w:rsid w:val="00464F46"/>
    <w:rsid w:val="00473C35"/>
    <w:rsid w:val="00476BBC"/>
    <w:rsid w:val="004815AA"/>
    <w:rsid w:val="0049590B"/>
    <w:rsid w:val="004A1D3A"/>
    <w:rsid w:val="004D02B5"/>
    <w:rsid w:val="004D169D"/>
    <w:rsid w:val="004D3FF4"/>
    <w:rsid w:val="004E19DF"/>
    <w:rsid w:val="004E3882"/>
    <w:rsid w:val="004F7894"/>
    <w:rsid w:val="0051246D"/>
    <w:rsid w:val="005233DC"/>
    <w:rsid w:val="00537EEA"/>
    <w:rsid w:val="005518F7"/>
    <w:rsid w:val="00556448"/>
    <w:rsid w:val="00566341"/>
    <w:rsid w:val="00572263"/>
    <w:rsid w:val="00577285"/>
    <w:rsid w:val="0058276E"/>
    <w:rsid w:val="005A5219"/>
    <w:rsid w:val="005D3D4D"/>
    <w:rsid w:val="005E6316"/>
    <w:rsid w:val="005F1C5C"/>
    <w:rsid w:val="005F468D"/>
    <w:rsid w:val="005F5005"/>
    <w:rsid w:val="00600E31"/>
    <w:rsid w:val="00602C39"/>
    <w:rsid w:val="00602F45"/>
    <w:rsid w:val="00617161"/>
    <w:rsid w:val="00622527"/>
    <w:rsid w:val="006310C3"/>
    <w:rsid w:val="00636051"/>
    <w:rsid w:val="00641A42"/>
    <w:rsid w:val="00644E4C"/>
    <w:rsid w:val="00653969"/>
    <w:rsid w:val="00655374"/>
    <w:rsid w:val="00671D50"/>
    <w:rsid w:val="00672D04"/>
    <w:rsid w:val="00695BD7"/>
    <w:rsid w:val="006961D6"/>
    <w:rsid w:val="006A2B33"/>
    <w:rsid w:val="006B4612"/>
    <w:rsid w:val="006D52B9"/>
    <w:rsid w:val="006F0466"/>
    <w:rsid w:val="00715199"/>
    <w:rsid w:val="00731AD3"/>
    <w:rsid w:val="007411AC"/>
    <w:rsid w:val="007634A5"/>
    <w:rsid w:val="00763FB2"/>
    <w:rsid w:val="00770957"/>
    <w:rsid w:val="007712A6"/>
    <w:rsid w:val="007748B6"/>
    <w:rsid w:val="00787021"/>
    <w:rsid w:val="007A10FC"/>
    <w:rsid w:val="007A2AF0"/>
    <w:rsid w:val="007A5FCB"/>
    <w:rsid w:val="007E2592"/>
    <w:rsid w:val="007E56DE"/>
    <w:rsid w:val="007F08F6"/>
    <w:rsid w:val="00804D18"/>
    <w:rsid w:val="00807695"/>
    <w:rsid w:val="0084388C"/>
    <w:rsid w:val="00847BE6"/>
    <w:rsid w:val="008549C9"/>
    <w:rsid w:val="0086109F"/>
    <w:rsid w:val="00861735"/>
    <w:rsid w:val="00887ECD"/>
    <w:rsid w:val="00896F68"/>
    <w:rsid w:val="008B4B00"/>
    <w:rsid w:val="008C2376"/>
    <w:rsid w:val="008D25C5"/>
    <w:rsid w:val="00917275"/>
    <w:rsid w:val="00930EFD"/>
    <w:rsid w:val="009313CB"/>
    <w:rsid w:val="00933AF1"/>
    <w:rsid w:val="00933E2A"/>
    <w:rsid w:val="0093670A"/>
    <w:rsid w:val="00953C1B"/>
    <w:rsid w:val="0095438D"/>
    <w:rsid w:val="00973CB2"/>
    <w:rsid w:val="00980ECE"/>
    <w:rsid w:val="009A1D4F"/>
    <w:rsid w:val="009C09BE"/>
    <w:rsid w:val="009C279D"/>
    <w:rsid w:val="009E5972"/>
    <w:rsid w:val="009E68F2"/>
    <w:rsid w:val="009F0CFA"/>
    <w:rsid w:val="009F3535"/>
    <w:rsid w:val="009F3AC9"/>
    <w:rsid w:val="009F6E42"/>
    <w:rsid w:val="00A3556A"/>
    <w:rsid w:val="00A46D77"/>
    <w:rsid w:val="00A477A9"/>
    <w:rsid w:val="00A533B4"/>
    <w:rsid w:val="00A82B6C"/>
    <w:rsid w:val="00A908F5"/>
    <w:rsid w:val="00AA2BB1"/>
    <w:rsid w:val="00AA4496"/>
    <w:rsid w:val="00AC3CA2"/>
    <w:rsid w:val="00AD5D2F"/>
    <w:rsid w:val="00AD68FC"/>
    <w:rsid w:val="00AD7690"/>
    <w:rsid w:val="00B03923"/>
    <w:rsid w:val="00B10CBA"/>
    <w:rsid w:val="00B14462"/>
    <w:rsid w:val="00B2659D"/>
    <w:rsid w:val="00B27477"/>
    <w:rsid w:val="00B426CD"/>
    <w:rsid w:val="00B51AFE"/>
    <w:rsid w:val="00B55DC5"/>
    <w:rsid w:val="00B602CD"/>
    <w:rsid w:val="00B65683"/>
    <w:rsid w:val="00B65C50"/>
    <w:rsid w:val="00B80FEF"/>
    <w:rsid w:val="00BA4816"/>
    <w:rsid w:val="00BA56E4"/>
    <w:rsid w:val="00BB6124"/>
    <w:rsid w:val="00BC0AB2"/>
    <w:rsid w:val="00BD1137"/>
    <w:rsid w:val="00BD2360"/>
    <w:rsid w:val="00BE4244"/>
    <w:rsid w:val="00BF0C9F"/>
    <w:rsid w:val="00C25048"/>
    <w:rsid w:val="00C30CD0"/>
    <w:rsid w:val="00C44F42"/>
    <w:rsid w:val="00C51B39"/>
    <w:rsid w:val="00C60003"/>
    <w:rsid w:val="00C65457"/>
    <w:rsid w:val="00C83163"/>
    <w:rsid w:val="00CA3A24"/>
    <w:rsid w:val="00CC2AA7"/>
    <w:rsid w:val="00CC4EE9"/>
    <w:rsid w:val="00D001E8"/>
    <w:rsid w:val="00D23C9A"/>
    <w:rsid w:val="00D30026"/>
    <w:rsid w:val="00D33B1E"/>
    <w:rsid w:val="00D33BC2"/>
    <w:rsid w:val="00D411E1"/>
    <w:rsid w:val="00D4561D"/>
    <w:rsid w:val="00D651F2"/>
    <w:rsid w:val="00D65A0B"/>
    <w:rsid w:val="00DA4C40"/>
    <w:rsid w:val="00DB29A8"/>
    <w:rsid w:val="00DC3E12"/>
    <w:rsid w:val="00DD4702"/>
    <w:rsid w:val="00DE1563"/>
    <w:rsid w:val="00DE39FB"/>
    <w:rsid w:val="00DF38D4"/>
    <w:rsid w:val="00E17D0D"/>
    <w:rsid w:val="00E25F34"/>
    <w:rsid w:val="00E35689"/>
    <w:rsid w:val="00E63B59"/>
    <w:rsid w:val="00E70BE2"/>
    <w:rsid w:val="00E75F63"/>
    <w:rsid w:val="00E84060"/>
    <w:rsid w:val="00E96BEC"/>
    <w:rsid w:val="00E97951"/>
    <w:rsid w:val="00EB2C57"/>
    <w:rsid w:val="00ED0B1B"/>
    <w:rsid w:val="00ED50FD"/>
    <w:rsid w:val="00F006B6"/>
    <w:rsid w:val="00F01D37"/>
    <w:rsid w:val="00F0645E"/>
    <w:rsid w:val="00F13FB4"/>
    <w:rsid w:val="00F201D7"/>
    <w:rsid w:val="00F272A0"/>
    <w:rsid w:val="00F923A3"/>
    <w:rsid w:val="00F9624C"/>
    <w:rsid w:val="00FB121C"/>
    <w:rsid w:val="00FB3543"/>
    <w:rsid w:val="00FB5526"/>
    <w:rsid w:val="00FC12DB"/>
    <w:rsid w:val="00FC42A6"/>
    <w:rsid w:val="00FE01A7"/>
    <w:rsid w:val="00FE3923"/>
    <w:rsid w:val="00FF13B2"/>
    <w:rsid w:val="00FF1FA5"/>
    <w:rsid w:val="00FF54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D69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4" w:uiPriority="9" w:qFormat="1"/>
    <w:lsdException w:name="Strong" w:uiPriority="22" w:qFormat="1"/>
    <w:lsdException w:name="Normal (Web)" w:uiPriority="99"/>
    <w:lsdException w:name="List Paragraph" w:uiPriority="34" w:qFormat="1"/>
  </w:latentStyles>
  <w:style w:type="paragraph" w:default="1" w:styleId="Normal">
    <w:name w:val="Normal"/>
    <w:qFormat/>
    <w:rsid w:val="00454BD2"/>
    <w:rPr>
      <w:sz w:val="24"/>
      <w:szCs w:val="24"/>
    </w:rPr>
  </w:style>
  <w:style w:type="paragraph" w:styleId="Heading4">
    <w:name w:val="heading 4"/>
    <w:basedOn w:val="Normal"/>
    <w:link w:val="Heading4Char"/>
    <w:uiPriority w:val="9"/>
    <w:qFormat/>
    <w:rsid w:val="002F50EC"/>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1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21910"/>
    <w:rPr>
      <w:color w:val="0000FF"/>
      <w:u w:val="single"/>
    </w:rPr>
  </w:style>
  <w:style w:type="character" w:styleId="FollowedHyperlink">
    <w:name w:val="FollowedHyperlink"/>
    <w:basedOn w:val="DefaultParagraphFont"/>
    <w:rsid w:val="00621910"/>
    <w:rPr>
      <w:color w:val="800080"/>
      <w:u w:val="single"/>
    </w:rPr>
  </w:style>
  <w:style w:type="paragraph" w:styleId="BalloonText">
    <w:name w:val="Balloon Text"/>
    <w:basedOn w:val="Normal"/>
    <w:semiHidden/>
    <w:rsid w:val="003726D9"/>
    <w:rPr>
      <w:rFonts w:ascii="Lucida Grande" w:hAnsi="Lucida Grande"/>
      <w:sz w:val="18"/>
      <w:szCs w:val="18"/>
    </w:rPr>
  </w:style>
  <w:style w:type="paragraph" w:styleId="NormalWeb">
    <w:name w:val="Normal (Web)"/>
    <w:basedOn w:val="Normal"/>
    <w:uiPriority w:val="99"/>
    <w:rsid w:val="002D4646"/>
    <w:pPr>
      <w:spacing w:beforeLines="1" w:afterLines="1"/>
    </w:pPr>
    <w:rPr>
      <w:rFonts w:ascii="Times" w:hAnsi="Times"/>
      <w:sz w:val="20"/>
      <w:szCs w:val="20"/>
    </w:rPr>
  </w:style>
  <w:style w:type="character" w:styleId="Strong">
    <w:name w:val="Strong"/>
    <w:basedOn w:val="DefaultParagraphFont"/>
    <w:uiPriority w:val="22"/>
    <w:qFormat/>
    <w:rsid w:val="002D4646"/>
    <w:rPr>
      <w:b/>
      <w:bCs/>
    </w:rPr>
  </w:style>
  <w:style w:type="character" w:customStyle="1" w:styleId="display-bold">
    <w:name w:val="display-bold"/>
    <w:basedOn w:val="DefaultParagraphFont"/>
    <w:rsid w:val="00933AF1"/>
  </w:style>
  <w:style w:type="character" w:customStyle="1" w:styleId="underline">
    <w:name w:val="underline"/>
    <w:basedOn w:val="DefaultParagraphFont"/>
    <w:rsid w:val="00807695"/>
  </w:style>
  <w:style w:type="paragraph" w:styleId="ListParagraph">
    <w:name w:val="List Paragraph"/>
    <w:basedOn w:val="Normal"/>
    <w:uiPriority w:val="34"/>
    <w:qFormat/>
    <w:rsid w:val="00FE3923"/>
    <w:pPr>
      <w:spacing w:before="100" w:beforeAutospacing="1" w:after="100" w:afterAutospacing="1"/>
    </w:pPr>
    <w:rPr>
      <w:rFonts w:ascii="Times" w:hAnsi="Times"/>
      <w:sz w:val="20"/>
      <w:szCs w:val="20"/>
    </w:rPr>
  </w:style>
  <w:style w:type="character" w:customStyle="1" w:styleId="s2">
    <w:name w:val="s2"/>
    <w:basedOn w:val="DefaultParagraphFont"/>
    <w:rsid w:val="00FC42A6"/>
  </w:style>
  <w:style w:type="character" w:customStyle="1" w:styleId="date1">
    <w:name w:val="date1"/>
    <w:basedOn w:val="DefaultParagraphFont"/>
    <w:rsid w:val="001E3819"/>
  </w:style>
  <w:style w:type="character" w:customStyle="1" w:styleId="bodytextsmall">
    <w:name w:val="bodytextsmall"/>
    <w:basedOn w:val="DefaultParagraphFont"/>
    <w:rsid w:val="00B2659D"/>
  </w:style>
  <w:style w:type="character" w:customStyle="1" w:styleId="Heading4Char">
    <w:name w:val="Heading 4 Char"/>
    <w:basedOn w:val="DefaultParagraphFont"/>
    <w:link w:val="Heading4"/>
    <w:uiPriority w:val="9"/>
    <w:rsid w:val="002F50EC"/>
    <w:rPr>
      <w:rFonts w:ascii="Times" w:hAnsi="Times"/>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4" w:uiPriority="9" w:qFormat="1"/>
    <w:lsdException w:name="Strong" w:uiPriority="22" w:qFormat="1"/>
    <w:lsdException w:name="Normal (Web)" w:uiPriority="99"/>
    <w:lsdException w:name="List Paragraph" w:uiPriority="34" w:qFormat="1"/>
  </w:latentStyles>
  <w:style w:type="paragraph" w:default="1" w:styleId="Normal">
    <w:name w:val="Normal"/>
    <w:qFormat/>
    <w:rsid w:val="00454BD2"/>
    <w:rPr>
      <w:sz w:val="24"/>
      <w:szCs w:val="24"/>
    </w:rPr>
  </w:style>
  <w:style w:type="paragraph" w:styleId="Heading4">
    <w:name w:val="heading 4"/>
    <w:basedOn w:val="Normal"/>
    <w:link w:val="Heading4Char"/>
    <w:uiPriority w:val="9"/>
    <w:qFormat/>
    <w:rsid w:val="002F50EC"/>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1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21910"/>
    <w:rPr>
      <w:color w:val="0000FF"/>
      <w:u w:val="single"/>
    </w:rPr>
  </w:style>
  <w:style w:type="character" w:styleId="FollowedHyperlink">
    <w:name w:val="FollowedHyperlink"/>
    <w:basedOn w:val="DefaultParagraphFont"/>
    <w:rsid w:val="00621910"/>
    <w:rPr>
      <w:color w:val="800080"/>
      <w:u w:val="single"/>
    </w:rPr>
  </w:style>
  <w:style w:type="paragraph" w:styleId="BalloonText">
    <w:name w:val="Balloon Text"/>
    <w:basedOn w:val="Normal"/>
    <w:semiHidden/>
    <w:rsid w:val="003726D9"/>
    <w:rPr>
      <w:rFonts w:ascii="Lucida Grande" w:hAnsi="Lucida Grande"/>
      <w:sz w:val="18"/>
      <w:szCs w:val="18"/>
    </w:rPr>
  </w:style>
  <w:style w:type="paragraph" w:styleId="NormalWeb">
    <w:name w:val="Normal (Web)"/>
    <w:basedOn w:val="Normal"/>
    <w:uiPriority w:val="99"/>
    <w:rsid w:val="002D4646"/>
    <w:pPr>
      <w:spacing w:beforeLines="1" w:afterLines="1"/>
    </w:pPr>
    <w:rPr>
      <w:rFonts w:ascii="Times" w:hAnsi="Times"/>
      <w:sz w:val="20"/>
      <w:szCs w:val="20"/>
    </w:rPr>
  </w:style>
  <w:style w:type="character" w:styleId="Strong">
    <w:name w:val="Strong"/>
    <w:basedOn w:val="DefaultParagraphFont"/>
    <w:uiPriority w:val="22"/>
    <w:qFormat/>
    <w:rsid w:val="002D4646"/>
    <w:rPr>
      <w:b/>
      <w:bCs/>
    </w:rPr>
  </w:style>
  <w:style w:type="character" w:customStyle="1" w:styleId="display-bold">
    <w:name w:val="display-bold"/>
    <w:basedOn w:val="DefaultParagraphFont"/>
    <w:rsid w:val="00933AF1"/>
  </w:style>
  <w:style w:type="character" w:customStyle="1" w:styleId="underline">
    <w:name w:val="underline"/>
    <w:basedOn w:val="DefaultParagraphFont"/>
    <w:rsid w:val="00807695"/>
  </w:style>
  <w:style w:type="paragraph" w:styleId="ListParagraph">
    <w:name w:val="List Paragraph"/>
    <w:basedOn w:val="Normal"/>
    <w:uiPriority w:val="34"/>
    <w:qFormat/>
    <w:rsid w:val="00FE3923"/>
    <w:pPr>
      <w:spacing w:before="100" w:beforeAutospacing="1" w:after="100" w:afterAutospacing="1"/>
    </w:pPr>
    <w:rPr>
      <w:rFonts w:ascii="Times" w:hAnsi="Times"/>
      <w:sz w:val="20"/>
      <w:szCs w:val="20"/>
    </w:rPr>
  </w:style>
  <w:style w:type="character" w:customStyle="1" w:styleId="s2">
    <w:name w:val="s2"/>
    <w:basedOn w:val="DefaultParagraphFont"/>
    <w:rsid w:val="00FC42A6"/>
  </w:style>
  <w:style w:type="character" w:customStyle="1" w:styleId="date1">
    <w:name w:val="date1"/>
    <w:basedOn w:val="DefaultParagraphFont"/>
    <w:rsid w:val="001E3819"/>
  </w:style>
  <w:style w:type="character" w:customStyle="1" w:styleId="bodytextsmall">
    <w:name w:val="bodytextsmall"/>
    <w:basedOn w:val="DefaultParagraphFont"/>
    <w:rsid w:val="00B2659D"/>
  </w:style>
  <w:style w:type="character" w:customStyle="1" w:styleId="Heading4Char">
    <w:name w:val="Heading 4 Char"/>
    <w:basedOn w:val="DefaultParagraphFont"/>
    <w:link w:val="Heading4"/>
    <w:uiPriority w:val="9"/>
    <w:rsid w:val="002F50EC"/>
    <w:rPr>
      <w:rFonts w:ascii="Times" w:hAnsi="Time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9803">
      <w:bodyDiv w:val="1"/>
      <w:marLeft w:val="0"/>
      <w:marRight w:val="0"/>
      <w:marTop w:val="0"/>
      <w:marBottom w:val="0"/>
      <w:divBdr>
        <w:top w:val="none" w:sz="0" w:space="0" w:color="auto"/>
        <w:left w:val="none" w:sz="0" w:space="0" w:color="auto"/>
        <w:bottom w:val="none" w:sz="0" w:space="0" w:color="auto"/>
        <w:right w:val="none" w:sz="0" w:space="0" w:color="auto"/>
      </w:divBdr>
    </w:div>
    <w:div w:id="544218160">
      <w:bodyDiv w:val="1"/>
      <w:marLeft w:val="0"/>
      <w:marRight w:val="0"/>
      <w:marTop w:val="0"/>
      <w:marBottom w:val="0"/>
      <w:divBdr>
        <w:top w:val="none" w:sz="0" w:space="0" w:color="auto"/>
        <w:left w:val="none" w:sz="0" w:space="0" w:color="auto"/>
        <w:bottom w:val="none" w:sz="0" w:space="0" w:color="auto"/>
        <w:right w:val="none" w:sz="0" w:space="0" w:color="auto"/>
      </w:divBdr>
    </w:div>
    <w:div w:id="644310210">
      <w:bodyDiv w:val="1"/>
      <w:marLeft w:val="0"/>
      <w:marRight w:val="0"/>
      <w:marTop w:val="0"/>
      <w:marBottom w:val="0"/>
      <w:divBdr>
        <w:top w:val="none" w:sz="0" w:space="0" w:color="auto"/>
        <w:left w:val="none" w:sz="0" w:space="0" w:color="auto"/>
        <w:bottom w:val="none" w:sz="0" w:space="0" w:color="auto"/>
        <w:right w:val="none" w:sz="0" w:space="0" w:color="auto"/>
      </w:divBdr>
    </w:div>
    <w:div w:id="1447188486">
      <w:bodyDiv w:val="1"/>
      <w:marLeft w:val="0"/>
      <w:marRight w:val="0"/>
      <w:marTop w:val="0"/>
      <w:marBottom w:val="0"/>
      <w:divBdr>
        <w:top w:val="none" w:sz="0" w:space="0" w:color="auto"/>
        <w:left w:val="none" w:sz="0" w:space="0" w:color="auto"/>
        <w:bottom w:val="none" w:sz="0" w:space="0" w:color="auto"/>
        <w:right w:val="none" w:sz="0" w:space="0" w:color="auto"/>
      </w:divBdr>
    </w:div>
    <w:div w:id="1648824865">
      <w:bodyDiv w:val="1"/>
      <w:marLeft w:val="0"/>
      <w:marRight w:val="0"/>
      <w:marTop w:val="0"/>
      <w:marBottom w:val="0"/>
      <w:divBdr>
        <w:top w:val="none" w:sz="0" w:space="0" w:color="auto"/>
        <w:left w:val="none" w:sz="0" w:space="0" w:color="auto"/>
        <w:bottom w:val="none" w:sz="0" w:space="0" w:color="auto"/>
        <w:right w:val="none" w:sz="0" w:space="0" w:color="auto"/>
      </w:divBdr>
    </w:div>
    <w:div w:id="20545706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taff.lib.msu.edu/harris23/grants/3polisci.htm" TargetMode="External"/><Relationship Id="rId14" Type="http://schemas.openxmlformats.org/officeDocument/2006/relationships/hyperlink" Target="http://fundingopps.cos.com" TargetMode="External"/><Relationship Id="rId15" Type="http://schemas.openxmlformats.org/officeDocument/2006/relationships/hyperlink" Target="http://research.ucsd.edu/surf/index.html" TargetMode="External"/><Relationship Id="rId16" Type="http://schemas.openxmlformats.org/officeDocument/2006/relationships/hyperlink" Target="http://www.hks.harvard.edu/socialpol/resources/moneycalendar.htm" TargetMode="External"/><Relationship Id="rId17" Type="http://schemas.openxmlformats.org/officeDocument/2006/relationships/hyperlink" Target="http://ogs.ucsd.edu/academic-affairs/special-programs/intercampus-exchange.html" TargetMode="External"/><Relationship Id="rId18" Type="http://schemas.openxmlformats.org/officeDocument/2006/relationships/hyperlink" Target="mailto:ktn014@ucsd.edu" TargetMode="External"/><Relationship Id="rId19" Type="http://schemas.openxmlformats.org/officeDocument/2006/relationships/hyperlink" Target="http://www.nsf.gov/sbe/ses/polisci/ddrip1.jsp" TargetMode="External"/><Relationship Id="rId50" Type="http://schemas.openxmlformats.org/officeDocument/2006/relationships/hyperlink" Target="http://ogs.ucsd.edu/financial-support/fellowship-traineeships/san-diego-fellowship-program-guidelines.html" TargetMode="External"/><Relationship Id="rId51" Type="http://schemas.openxmlformats.org/officeDocument/2006/relationships/hyperlink" Target="http://ucsdgraduatefunding.wordpress.com/2010/01/19/2010-11-iicas-graduate-travel-grants/" TargetMode="External"/><Relationship Id="rId52" Type="http://schemas.openxmlformats.org/officeDocument/2006/relationships/hyperlink" Target="http://www.ucsdgradschool.info/gradlife/2008/03/international-center-awards.html" TargetMode="External"/><Relationship Id="rId53" Type="http://schemas.openxmlformats.org/officeDocument/2006/relationships/hyperlink" Target="http://graduatefunding.ucsd.edu/?p=1965" TargetMode="External"/><Relationship Id="rId54" Type="http://schemas.openxmlformats.org/officeDocument/2006/relationships/hyperlink" Target="http://ogs.ucsd.edu/financial-support/fellowship-traineeships/presidents-dissertation-year-fellowships.html" TargetMode="External"/><Relationship Id="rId55" Type="http://schemas.openxmlformats.org/officeDocument/2006/relationships/hyperlink" Target="http://ogs.ucsd.edu/financial-support/fellowship-traineeships/presidents-dissertation-year-fellowships.html" TargetMode="External"/><Relationship Id="rId56" Type="http://schemas.openxmlformats.org/officeDocument/2006/relationships/hyperlink" Target="http://ogs.ucsd.edu/academic-affairs/jean-fort.html" TargetMode="External"/><Relationship Id="rId57" Type="http://schemas.openxmlformats.org/officeDocument/2006/relationships/hyperlink" Target="http://www.mext.go.jp/english/science_technology/1304788.htm" TargetMode="External"/><Relationship Id="rId58" Type="http://schemas.openxmlformats.org/officeDocument/2006/relationships/hyperlink" Target="http://ucmexus.ucr.edu/funding/grant_small_studentpostdoc.html" TargetMode="External"/><Relationship Id="rId59" Type="http://schemas.openxmlformats.org/officeDocument/2006/relationships/hyperlink" Target="http://www2.ed.gov/programs/iegpsddrap/index.html" TargetMode="External"/><Relationship Id="rId40" Type="http://schemas.openxmlformats.org/officeDocument/2006/relationships/hyperlink" Target="http://igcc.ucsd.edu/pdf/08-09%20Dissertation%20Fellowship%20RFP.pdf" TargetMode="External"/><Relationship Id="rId41" Type="http://schemas.openxmlformats.org/officeDocument/2006/relationships/hyperlink" Target="http://ucmexus.ucr.edu/funding/grant_small_studentpostdoc.html" TargetMode="External"/><Relationship Id="rId42" Type="http://schemas.openxmlformats.org/officeDocument/2006/relationships/hyperlink" Target="http://www.usip.org/fellows/scholars.html" TargetMode="External"/><Relationship Id="rId43" Type="http://schemas.openxmlformats.org/officeDocument/2006/relationships/hyperlink" Target="http://www.theihs.org/node/116" TargetMode="External"/><Relationship Id="rId44" Type="http://schemas.openxmlformats.org/officeDocument/2006/relationships/hyperlink" Target="http://socialscienceresearchcouncil.createsend2.com/t/y/l/wkjhtd/cujfkjtt/r/" TargetMode="External"/><Relationship Id="rId45" Type="http://schemas.openxmlformats.org/officeDocument/2006/relationships/hyperlink" Target="http://www.horowitz-foundation.org/application.html" TargetMode="External"/><Relationship Id="rId46" Type="http://schemas.openxmlformats.org/officeDocument/2006/relationships/hyperlink" Target="https://sswebapp.ucsd.edu/travelfund/" TargetMode="External"/><Relationship Id="rId47" Type="http://schemas.openxmlformats.org/officeDocument/2006/relationships/hyperlink" Target="http://socialsciences.ucsd.edu/resources-students/Deans%20Travel%20Fund%20FAQs.html" TargetMode="External"/><Relationship Id="rId48" Type="http://schemas.openxmlformats.org/officeDocument/2006/relationships/hyperlink" Target="mailto:ssdean@ucsd.edu" TargetMode="External"/><Relationship Id="rId49" Type="http://schemas.openxmlformats.org/officeDocument/2006/relationships/hyperlink" Target="http://iicas.ucsd.edu/research-grants/student/travel/graduate.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feeley@ucsd.edu" TargetMode="External"/><Relationship Id="rId7" Type="http://schemas.openxmlformats.org/officeDocument/2006/relationships/hyperlink" Target="asvazquez@mail.ucsd.edu" TargetMode="External"/><Relationship Id="rId8" Type="http://schemas.openxmlformats.org/officeDocument/2006/relationships/hyperlink" Target="mailto:gradadvisor@ucsd.edu" TargetMode="External"/><Relationship Id="rId9" Type="http://schemas.openxmlformats.org/officeDocument/2006/relationships/hyperlink" Target="http://globetrotter.berkeley.edu/DissPropWorkshop/" TargetMode="External"/><Relationship Id="rId30" Type="http://schemas.openxmlformats.org/officeDocument/2006/relationships/hyperlink" Target="https://www.pmf.opm.gov/" TargetMode="External"/><Relationship Id="rId31" Type="http://schemas.openxmlformats.org/officeDocument/2006/relationships/hyperlink" Target="http://sites.nationalacademies.org/PGA/FordFellowships/PGA_047958" TargetMode="External"/><Relationship Id="rId32" Type="http://schemas.openxmlformats.org/officeDocument/2006/relationships/hyperlink" Target="http://www.nsfgrfp.org" TargetMode="External"/><Relationship Id="rId33" Type="http://schemas.openxmlformats.org/officeDocument/2006/relationships/hyperlink" Target="http://sites.nationalacademies.org/PGA/FordFellowships/PGA_047959" TargetMode="External"/><Relationship Id="rId34" Type="http://schemas.openxmlformats.org/officeDocument/2006/relationships/hyperlink" Target="http://sites.nationalacademies.org/PGA/FordFellowships/PGA_047960" TargetMode="External"/><Relationship Id="rId35" Type="http://schemas.openxmlformats.org/officeDocument/2006/relationships/hyperlink" Target="http://www.maxwell.syr.edu/moynihan/cqrm/The_Institute_for_Qualitative_and_Multi-Method_Research/" TargetMode="External"/><Relationship Id="rId36" Type="http://schemas.openxmlformats.org/officeDocument/2006/relationships/hyperlink" Target="mailto:ktn014@ucsd.edu" TargetMode="External"/><Relationship Id="rId37" Type="http://schemas.openxmlformats.org/officeDocument/2006/relationships/hyperlink" Target="http://www.nsf.gov/sbe/ses/polisci/ddrip1.jsp" TargetMode="External"/><Relationship Id="rId38" Type="http://schemas.openxmlformats.org/officeDocument/2006/relationships/hyperlink" Target="http://www.nij.gov/funding/fellowships/graduate-research-fellowship/welcome.htm" TargetMode="External"/><Relationship Id="rId39" Type="http://schemas.openxmlformats.org/officeDocument/2006/relationships/hyperlink" Target="http://igcc.ucsd.edu/support/student-support/" TargetMode="External"/><Relationship Id="rId20" Type="http://schemas.openxmlformats.org/officeDocument/2006/relationships/hyperlink" Target="http://www.ucmexus.ucr.edu/funding/grant_dissertation.html" TargetMode="External"/><Relationship Id="rId21" Type="http://schemas.openxmlformats.org/officeDocument/2006/relationships/hyperlink" Target="http://graduatefunding.ucsd.edu/?p=1950" TargetMode="External"/><Relationship Id="rId22" Type="http://schemas.openxmlformats.org/officeDocument/2006/relationships/hyperlink" Target="http://us.fulbrightonline.org/home.html" TargetMode="External"/><Relationship Id="rId23" Type="http://schemas.openxmlformats.org/officeDocument/2006/relationships/hyperlink" Target="http://www.srf.org/grants/world_politics.php" TargetMode="External"/><Relationship Id="rId24" Type="http://schemas.openxmlformats.org/officeDocument/2006/relationships/hyperlink" Target="http://www.daad.org/?p=gradstudy" TargetMode="External"/><Relationship Id="rId25" Type="http://schemas.openxmlformats.org/officeDocument/2006/relationships/hyperlink" Target="http://www2.ed.gov/programs/iegpsddrap/index.html" TargetMode="External"/><Relationship Id="rId26" Type="http://schemas.openxmlformats.org/officeDocument/2006/relationships/hyperlink" Target="http://www.ucop.edu/acadpersonnel/ppfp/" TargetMode="External"/><Relationship Id="rId27" Type="http://schemas.openxmlformats.org/officeDocument/2006/relationships/hyperlink" Target="http://www.ssrc.org/fellowships/idrf-fellowship/" TargetMode="External"/><Relationship Id="rId28" Type="http://schemas.openxmlformats.org/officeDocument/2006/relationships/hyperlink" Target="http://www.pdsoros.org/competition/" TargetMode="External"/><Relationship Id="rId29" Type="http://schemas.openxmlformats.org/officeDocument/2006/relationships/hyperlink" Target="http://academicaffairs.ucsd.edu/ug-ed/sgts/index.html" TargetMode="External"/><Relationship Id="rId60" Type="http://schemas.openxmlformats.org/officeDocument/2006/relationships/fontTable" Target="fontTable.xml"/><Relationship Id="rId61" Type="http://schemas.openxmlformats.org/officeDocument/2006/relationships/theme" Target="theme/theme1.xml"/><Relationship Id="rId10" Type="http://schemas.openxmlformats.org/officeDocument/2006/relationships/hyperlink" Target="http://ogs.ucsd.edu" TargetMode="External"/><Relationship Id="rId11" Type="http://schemas.openxmlformats.org/officeDocument/2006/relationships/hyperlink" Target="http://www.gdnet.ucla.edu/grpinst.htm" TargetMode="External"/><Relationship Id="rId12" Type="http://schemas.openxmlformats.org/officeDocument/2006/relationships/hyperlink" Target="http://www.apsanet.org/content_3115.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2991</Words>
  <Characters>17054</Characters>
  <Application>Microsoft Macintosh Word</Application>
  <DocSecurity>8</DocSecurity>
  <Lines>142</Lines>
  <Paragraphs>40</Paragraphs>
  <ScaleCrop>false</ScaleCrop>
  <HeadingPairs>
    <vt:vector size="2" baseType="variant">
      <vt:variant>
        <vt:lpstr>Title</vt:lpstr>
      </vt:variant>
      <vt:variant>
        <vt:i4>1</vt:i4>
      </vt:variant>
    </vt:vector>
  </HeadingPairs>
  <TitlesOfParts>
    <vt:vector size="1" baseType="lpstr">
      <vt:lpstr>Political Science Fellowships, Awards and Postdocs</vt:lpstr>
    </vt:vector>
  </TitlesOfParts>
  <Company>UC San Diego</Company>
  <LinksUpToDate>false</LinksUpToDate>
  <CharactersWithSpaces>20005</CharactersWithSpaces>
  <SharedDoc>false</SharedDoc>
  <HLinks>
    <vt:vector size="324" baseType="variant">
      <vt:variant>
        <vt:i4>2293843</vt:i4>
      </vt:variant>
      <vt:variant>
        <vt:i4>159</vt:i4>
      </vt:variant>
      <vt:variant>
        <vt:i4>0</vt:i4>
      </vt:variant>
      <vt:variant>
        <vt:i4>5</vt:i4>
      </vt:variant>
      <vt:variant>
        <vt:lpwstr>https://www.fastlane.nsf.gov/a1/newstan.htm</vt:lpwstr>
      </vt:variant>
      <vt:variant>
        <vt:lpwstr/>
      </vt:variant>
      <vt:variant>
        <vt:i4>2293843</vt:i4>
      </vt:variant>
      <vt:variant>
        <vt:i4>156</vt:i4>
      </vt:variant>
      <vt:variant>
        <vt:i4>0</vt:i4>
      </vt:variant>
      <vt:variant>
        <vt:i4>5</vt:i4>
      </vt:variant>
      <vt:variant>
        <vt:lpwstr>https://www.fastlane.nsf.gov/a1/newstan.htm</vt:lpwstr>
      </vt:variant>
      <vt:variant>
        <vt:lpwstr/>
      </vt:variant>
      <vt:variant>
        <vt:i4>7143541</vt:i4>
      </vt:variant>
      <vt:variant>
        <vt:i4>153</vt:i4>
      </vt:variant>
      <vt:variant>
        <vt:i4>0</vt:i4>
      </vt:variant>
      <vt:variant>
        <vt:i4>5</vt:i4>
      </vt:variant>
      <vt:variant>
        <vt:lpwstr>http://www.nsf.gov/pubs/2001/nsf01113/nsf01113.htm</vt:lpwstr>
      </vt:variant>
      <vt:variant>
        <vt:lpwstr/>
      </vt:variant>
      <vt:variant>
        <vt:i4>7143541</vt:i4>
      </vt:variant>
      <vt:variant>
        <vt:i4>150</vt:i4>
      </vt:variant>
      <vt:variant>
        <vt:i4>0</vt:i4>
      </vt:variant>
      <vt:variant>
        <vt:i4>5</vt:i4>
      </vt:variant>
      <vt:variant>
        <vt:lpwstr>http://www.nsf.gov/pubs/2001/nsf01113/nsf01113.htm</vt:lpwstr>
      </vt:variant>
      <vt:variant>
        <vt:lpwstr/>
      </vt:variant>
      <vt:variant>
        <vt:i4>6422579</vt:i4>
      </vt:variant>
      <vt:variant>
        <vt:i4>147</vt:i4>
      </vt:variant>
      <vt:variant>
        <vt:i4>0</vt:i4>
      </vt:variant>
      <vt:variant>
        <vt:i4>5</vt:i4>
      </vt:variant>
      <vt:variant>
        <vt:lpwstr>http://dss.ucsd.edu/index.html</vt:lpwstr>
      </vt:variant>
      <vt:variant>
        <vt:lpwstr/>
      </vt:variant>
      <vt:variant>
        <vt:i4>6225988</vt:i4>
      </vt:variant>
      <vt:variant>
        <vt:i4>144</vt:i4>
      </vt:variant>
      <vt:variant>
        <vt:i4>0</vt:i4>
      </vt:variant>
      <vt:variant>
        <vt:i4>5</vt:i4>
      </vt:variant>
      <vt:variant>
        <vt:lpwstr>http://www.studyjapan.go.jp/en/toj/pdf/kenkyu_e.pdf</vt:lpwstr>
      </vt:variant>
      <vt:variant>
        <vt:lpwstr/>
      </vt:variant>
      <vt:variant>
        <vt:i4>7733302</vt:i4>
      </vt:variant>
      <vt:variant>
        <vt:i4>141</vt:i4>
      </vt:variant>
      <vt:variant>
        <vt:i4>0</vt:i4>
      </vt:variant>
      <vt:variant>
        <vt:i4>5</vt:i4>
      </vt:variant>
      <vt:variant>
        <vt:lpwstr>http://www.la.us.emb-japan.go.jp/e_web/e_m05_18.htm</vt:lpwstr>
      </vt:variant>
      <vt:variant>
        <vt:lpwstr/>
      </vt:variant>
      <vt:variant>
        <vt:i4>7733302</vt:i4>
      </vt:variant>
      <vt:variant>
        <vt:i4>138</vt:i4>
      </vt:variant>
      <vt:variant>
        <vt:i4>0</vt:i4>
      </vt:variant>
      <vt:variant>
        <vt:i4>5</vt:i4>
      </vt:variant>
      <vt:variant>
        <vt:lpwstr>http://www.la.us.emb-japan.go.jp/e_web/e_m05_18.htm</vt:lpwstr>
      </vt:variant>
      <vt:variant>
        <vt:lpwstr/>
      </vt:variant>
      <vt:variant>
        <vt:i4>917583</vt:i4>
      </vt:variant>
      <vt:variant>
        <vt:i4>135</vt:i4>
      </vt:variant>
      <vt:variant>
        <vt:i4>0</vt:i4>
      </vt:variant>
      <vt:variant>
        <vt:i4>5</vt:i4>
      </vt:variant>
      <vt:variant>
        <vt:lpwstr>http://ogs.ucsd.edu/fellowships/search/detail.asp?ID=558&amp;Sponsor=487</vt:lpwstr>
      </vt:variant>
      <vt:variant>
        <vt:lpwstr/>
      </vt:variant>
      <vt:variant>
        <vt:i4>7864325</vt:i4>
      </vt:variant>
      <vt:variant>
        <vt:i4>132</vt:i4>
      </vt:variant>
      <vt:variant>
        <vt:i4>0</vt:i4>
      </vt:variant>
      <vt:variant>
        <vt:i4>5</vt:i4>
      </vt:variant>
      <vt:variant>
        <vt:lpwstr>http://ogs.ucsd.edu/academic-affairs/jean-fort.html</vt:lpwstr>
      </vt:variant>
      <vt:variant>
        <vt:lpwstr/>
      </vt:variant>
      <vt:variant>
        <vt:i4>3276866</vt:i4>
      </vt:variant>
      <vt:variant>
        <vt:i4>129</vt:i4>
      </vt:variant>
      <vt:variant>
        <vt:i4>0</vt:i4>
      </vt:variant>
      <vt:variant>
        <vt:i4>5</vt:i4>
      </vt:variant>
      <vt:variant>
        <vt:lpwstr>http://ogs.ucsd.edu/financial-support/fellowship-traineeships/presidents-dissertation-year-fellowships.html</vt:lpwstr>
      </vt:variant>
      <vt:variant>
        <vt:lpwstr/>
      </vt:variant>
      <vt:variant>
        <vt:i4>3276866</vt:i4>
      </vt:variant>
      <vt:variant>
        <vt:i4>126</vt:i4>
      </vt:variant>
      <vt:variant>
        <vt:i4>0</vt:i4>
      </vt:variant>
      <vt:variant>
        <vt:i4>5</vt:i4>
      </vt:variant>
      <vt:variant>
        <vt:lpwstr>http://ogs.ucsd.edu/financial-support/fellowship-traineeships/presidents-dissertation-year-fellowships.html</vt:lpwstr>
      </vt:variant>
      <vt:variant>
        <vt:lpwstr/>
      </vt:variant>
      <vt:variant>
        <vt:i4>524319</vt:i4>
      </vt:variant>
      <vt:variant>
        <vt:i4>123</vt:i4>
      </vt:variant>
      <vt:variant>
        <vt:i4>0</vt:i4>
      </vt:variant>
      <vt:variant>
        <vt:i4>5</vt:i4>
      </vt:variant>
      <vt:variant>
        <vt:lpwstr>http://www.ucsdgradschool.info/gradlife/graduatefunding.html</vt:lpwstr>
      </vt:variant>
      <vt:variant>
        <vt:lpwstr/>
      </vt:variant>
      <vt:variant>
        <vt:i4>3539053</vt:i4>
      </vt:variant>
      <vt:variant>
        <vt:i4>120</vt:i4>
      </vt:variant>
      <vt:variant>
        <vt:i4>0</vt:i4>
      </vt:variant>
      <vt:variant>
        <vt:i4>5</vt:i4>
      </vt:variant>
      <vt:variant>
        <vt:lpwstr>http://www.ucsdgradschool.info/gradlife/2008/04/joseph-naiman-graduate-fellowship.html</vt:lpwstr>
      </vt:variant>
      <vt:variant>
        <vt:lpwstr/>
      </vt:variant>
      <vt:variant>
        <vt:i4>4653142</vt:i4>
      </vt:variant>
      <vt:variant>
        <vt:i4>117</vt:i4>
      </vt:variant>
      <vt:variant>
        <vt:i4>0</vt:i4>
      </vt:variant>
      <vt:variant>
        <vt:i4>5</vt:i4>
      </vt:variant>
      <vt:variant>
        <vt:lpwstr>http://www.ucsdgradschool.info/gradlife/2008/03/international-center-awards.html</vt:lpwstr>
      </vt:variant>
      <vt:variant>
        <vt:lpwstr/>
      </vt:variant>
      <vt:variant>
        <vt:i4>4653142</vt:i4>
      </vt:variant>
      <vt:variant>
        <vt:i4>114</vt:i4>
      </vt:variant>
      <vt:variant>
        <vt:i4>0</vt:i4>
      </vt:variant>
      <vt:variant>
        <vt:i4>5</vt:i4>
      </vt:variant>
      <vt:variant>
        <vt:lpwstr>http://www.ucsdgradschool.info/gradlife/2008/03/international-center-awards.html</vt:lpwstr>
      </vt:variant>
      <vt:variant>
        <vt:lpwstr/>
      </vt:variant>
      <vt:variant>
        <vt:i4>5963894</vt:i4>
      </vt:variant>
      <vt:variant>
        <vt:i4>111</vt:i4>
      </vt:variant>
      <vt:variant>
        <vt:i4>0</vt:i4>
      </vt:variant>
      <vt:variant>
        <vt:i4>5</vt:i4>
      </vt:variant>
      <vt:variant>
        <vt:lpwstr>http://ucsdgraduatefunding.wordpress.com/2010/01/19/2010-11-iicas-graduate-travel-grants/</vt:lpwstr>
      </vt:variant>
      <vt:variant>
        <vt:lpwstr/>
      </vt:variant>
      <vt:variant>
        <vt:i4>7864417</vt:i4>
      </vt:variant>
      <vt:variant>
        <vt:i4>108</vt:i4>
      </vt:variant>
      <vt:variant>
        <vt:i4>0</vt:i4>
      </vt:variant>
      <vt:variant>
        <vt:i4>5</vt:i4>
      </vt:variant>
      <vt:variant>
        <vt:lpwstr>http://ogs.ucsd.edu/fellowships/sd_fellowship/index.htm</vt:lpwstr>
      </vt:variant>
      <vt:variant>
        <vt:lpwstr/>
      </vt:variant>
      <vt:variant>
        <vt:i4>3932276</vt:i4>
      </vt:variant>
      <vt:variant>
        <vt:i4>105</vt:i4>
      </vt:variant>
      <vt:variant>
        <vt:i4>0</vt:i4>
      </vt:variant>
      <vt:variant>
        <vt:i4>5</vt:i4>
      </vt:variant>
      <vt:variant>
        <vt:lpwstr>http://ogs.ucsd.edu/financial-support/fellowship-traineeships/san-diego-fellowship-program-guidelines.html</vt:lpwstr>
      </vt:variant>
      <vt:variant>
        <vt:lpwstr/>
      </vt:variant>
      <vt:variant>
        <vt:i4>7012366</vt:i4>
      </vt:variant>
      <vt:variant>
        <vt:i4>102</vt:i4>
      </vt:variant>
      <vt:variant>
        <vt:i4>0</vt:i4>
      </vt:variant>
      <vt:variant>
        <vt:i4>5</vt:i4>
      </vt:variant>
      <vt:variant>
        <vt:lpwstr>http://www.horowitz-foundation.org/application.html</vt:lpwstr>
      </vt:variant>
      <vt:variant>
        <vt:lpwstr/>
      </vt:variant>
      <vt:variant>
        <vt:i4>458778</vt:i4>
      </vt:variant>
      <vt:variant>
        <vt:i4>99</vt:i4>
      </vt:variant>
      <vt:variant>
        <vt:i4>0</vt:i4>
      </vt:variant>
      <vt:variant>
        <vt:i4>5</vt:i4>
      </vt:variant>
      <vt:variant>
        <vt:lpwstr>http://www.horowitz-foundation.org/grant.htm</vt:lpwstr>
      </vt:variant>
      <vt:variant>
        <vt:lpwstr/>
      </vt:variant>
      <vt:variant>
        <vt:i4>917630</vt:i4>
      </vt:variant>
      <vt:variant>
        <vt:i4>96</vt:i4>
      </vt:variant>
      <vt:variant>
        <vt:i4>0</vt:i4>
      </vt:variant>
      <vt:variant>
        <vt:i4>5</vt:i4>
      </vt:variant>
      <vt:variant>
        <vt:lpwstr>http://www.usip.org/fellows/scholars.html</vt:lpwstr>
      </vt:variant>
      <vt:variant>
        <vt:lpwstr/>
      </vt:variant>
      <vt:variant>
        <vt:i4>2883646</vt:i4>
      </vt:variant>
      <vt:variant>
        <vt:i4>93</vt:i4>
      </vt:variant>
      <vt:variant>
        <vt:i4>0</vt:i4>
      </vt:variant>
      <vt:variant>
        <vt:i4>5</vt:i4>
      </vt:variant>
      <vt:variant>
        <vt:lpwstr>http://www.theihs.org/node/116</vt:lpwstr>
      </vt:variant>
      <vt:variant>
        <vt:lpwstr/>
      </vt:variant>
      <vt:variant>
        <vt:i4>6619248</vt:i4>
      </vt:variant>
      <vt:variant>
        <vt:i4>90</vt:i4>
      </vt:variant>
      <vt:variant>
        <vt:i4>0</vt:i4>
      </vt:variant>
      <vt:variant>
        <vt:i4>5</vt:i4>
      </vt:variant>
      <vt:variant>
        <vt:lpwstr>http://igcc.ucsd.edu/pdf/08-09 Dissertation Fellowship RFP.pdf</vt:lpwstr>
      </vt:variant>
      <vt:variant>
        <vt:lpwstr/>
      </vt:variant>
      <vt:variant>
        <vt:i4>6619248</vt:i4>
      </vt:variant>
      <vt:variant>
        <vt:i4>87</vt:i4>
      </vt:variant>
      <vt:variant>
        <vt:i4>0</vt:i4>
      </vt:variant>
      <vt:variant>
        <vt:i4>5</vt:i4>
      </vt:variant>
      <vt:variant>
        <vt:lpwstr>http://igcc.ucsd.edu/pdf/08-09 Dissertation Fellowship RFP.pdf</vt:lpwstr>
      </vt:variant>
      <vt:variant>
        <vt:lpwstr/>
      </vt:variant>
      <vt:variant>
        <vt:i4>6619248</vt:i4>
      </vt:variant>
      <vt:variant>
        <vt:i4>84</vt:i4>
      </vt:variant>
      <vt:variant>
        <vt:i4>0</vt:i4>
      </vt:variant>
      <vt:variant>
        <vt:i4>5</vt:i4>
      </vt:variant>
      <vt:variant>
        <vt:lpwstr>http://igcc.ucsd.edu/pdf/08-09 Dissertation Fellowship RFP.pdf</vt:lpwstr>
      </vt:variant>
      <vt:variant>
        <vt:lpwstr/>
      </vt:variant>
      <vt:variant>
        <vt:i4>8257571</vt:i4>
      </vt:variant>
      <vt:variant>
        <vt:i4>81</vt:i4>
      </vt:variant>
      <vt:variant>
        <vt:i4>0</vt:i4>
      </vt:variant>
      <vt:variant>
        <vt:i4>5</vt:i4>
      </vt:variant>
      <vt:variant>
        <vt:lpwstr>http://igcc.ucsd.edu/cprograms/funding/df_app_menu.php</vt:lpwstr>
      </vt:variant>
      <vt:variant>
        <vt:lpwstr/>
      </vt:variant>
      <vt:variant>
        <vt:i4>8257571</vt:i4>
      </vt:variant>
      <vt:variant>
        <vt:i4>78</vt:i4>
      </vt:variant>
      <vt:variant>
        <vt:i4>0</vt:i4>
      </vt:variant>
      <vt:variant>
        <vt:i4>5</vt:i4>
      </vt:variant>
      <vt:variant>
        <vt:lpwstr>http://igcc.ucsd.edu/cprograms/funding/df_app_menu.php</vt:lpwstr>
      </vt:variant>
      <vt:variant>
        <vt:lpwstr/>
      </vt:variant>
      <vt:variant>
        <vt:i4>852030</vt:i4>
      </vt:variant>
      <vt:variant>
        <vt:i4>75</vt:i4>
      </vt:variant>
      <vt:variant>
        <vt:i4>0</vt:i4>
      </vt:variant>
      <vt:variant>
        <vt:i4>5</vt:i4>
      </vt:variant>
      <vt:variant>
        <vt:lpwstr>http://www.ojp.usdoj.gov/nij/funding/graduate-research-fellowship/welcome.htm</vt:lpwstr>
      </vt:variant>
      <vt:variant>
        <vt:lpwstr/>
      </vt:variant>
      <vt:variant>
        <vt:i4>852030</vt:i4>
      </vt:variant>
      <vt:variant>
        <vt:i4>72</vt:i4>
      </vt:variant>
      <vt:variant>
        <vt:i4>0</vt:i4>
      </vt:variant>
      <vt:variant>
        <vt:i4>5</vt:i4>
      </vt:variant>
      <vt:variant>
        <vt:lpwstr>http://www.ojp.usdoj.gov/nij/funding/graduate-research-fellowship/welcome.htm</vt:lpwstr>
      </vt:variant>
      <vt:variant>
        <vt:lpwstr/>
      </vt:variant>
      <vt:variant>
        <vt:i4>720928</vt:i4>
      </vt:variant>
      <vt:variant>
        <vt:i4>69</vt:i4>
      </vt:variant>
      <vt:variant>
        <vt:i4>0</vt:i4>
      </vt:variant>
      <vt:variant>
        <vt:i4>5</vt:i4>
      </vt:variant>
      <vt:variant>
        <vt:lpwstr>https://survey.maxwell.syr.edu/Survey.aspx?s=d2f68f6d18544547813e840776b1554f</vt:lpwstr>
      </vt:variant>
      <vt:variant>
        <vt:lpwstr/>
      </vt:variant>
      <vt:variant>
        <vt:i4>3342415</vt:i4>
      </vt:variant>
      <vt:variant>
        <vt:i4>66</vt:i4>
      </vt:variant>
      <vt:variant>
        <vt:i4>0</vt:i4>
      </vt:variant>
      <vt:variant>
        <vt:i4>5</vt:i4>
      </vt:variant>
      <vt:variant>
        <vt:lpwstr>http://www.nsf.gov/grfp</vt:lpwstr>
      </vt:variant>
      <vt:variant>
        <vt:lpwstr/>
      </vt:variant>
      <vt:variant>
        <vt:i4>3342415</vt:i4>
      </vt:variant>
      <vt:variant>
        <vt:i4>63</vt:i4>
      </vt:variant>
      <vt:variant>
        <vt:i4>0</vt:i4>
      </vt:variant>
      <vt:variant>
        <vt:i4>5</vt:i4>
      </vt:variant>
      <vt:variant>
        <vt:lpwstr>http://www.nsf.gov/grfp</vt:lpwstr>
      </vt:variant>
      <vt:variant>
        <vt:lpwstr/>
      </vt:variant>
      <vt:variant>
        <vt:i4>4587614</vt:i4>
      </vt:variant>
      <vt:variant>
        <vt:i4>60</vt:i4>
      </vt:variant>
      <vt:variant>
        <vt:i4>0</vt:i4>
      </vt:variant>
      <vt:variant>
        <vt:i4>5</vt:i4>
      </vt:variant>
      <vt:variant>
        <vt:lpwstr>http://academicaffairs.ucsd.edu/ug-ed/init/sgtf/</vt:lpwstr>
      </vt:variant>
      <vt:variant>
        <vt:lpwstr/>
      </vt:variant>
      <vt:variant>
        <vt:i4>4325396</vt:i4>
      </vt:variant>
      <vt:variant>
        <vt:i4>57</vt:i4>
      </vt:variant>
      <vt:variant>
        <vt:i4>0</vt:i4>
      </vt:variant>
      <vt:variant>
        <vt:i4>5</vt:i4>
      </vt:variant>
      <vt:variant>
        <vt:lpwstr>http://www.ssrc.org/fellowships/idrf-fellowship/</vt:lpwstr>
      </vt:variant>
      <vt:variant>
        <vt:lpwstr/>
      </vt:variant>
      <vt:variant>
        <vt:i4>1376325</vt:i4>
      </vt:variant>
      <vt:variant>
        <vt:i4>54</vt:i4>
      </vt:variant>
      <vt:variant>
        <vt:i4>0</vt:i4>
      </vt:variant>
      <vt:variant>
        <vt:i4>5</vt:i4>
      </vt:variant>
      <vt:variant>
        <vt:lpwstr>https://www.pmf.opm.gov/</vt:lpwstr>
      </vt:variant>
      <vt:variant>
        <vt:lpwstr/>
      </vt:variant>
      <vt:variant>
        <vt:i4>2818066</vt:i4>
      </vt:variant>
      <vt:variant>
        <vt:i4>51</vt:i4>
      </vt:variant>
      <vt:variant>
        <vt:i4>0</vt:i4>
      </vt:variant>
      <vt:variant>
        <vt:i4>5</vt:i4>
      </vt:variant>
      <vt:variant>
        <vt:lpwstr>http://www.srf.org/grants/world_politics.php</vt:lpwstr>
      </vt:variant>
      <vt:variant>
        <vt:lpwstr/>
      </vt:variant>
      <vt:variant>
        <vt:i4>2818066</vt:i4>
      </vt:variant>
      <vt:variant>
        <vt:i4>48</vt:i4>
      </vt:variant>
      <vt:variant>
        <vt:i4>0</vt:i4>
      </vt:variant>
      <vt:variant>
        <vt:i4>5</vt:i4>
      </vt:variant>
      <vt:variant>
        <vt:lpwstr>http://www.srf.org/grants/world_politics.php</vt:lpwstr>
      </vt:variant>
      <vt:variant>
        <vt:lpwstr/>
      </vt:variant>
      <vt:variant>
        <vt:i4>4456496</vt:i4>
      </vt:variant>
      <vt:variant>
        <vt:i4>45</vt:i4>
      </vt:variant>
      <vt:variant>
        <vt:i4>0</vt:i4>
      </vt:variant>
      <vt:variant>
        <vt:i4>5</vt:i4>
      </vt:variant>
      <vt:variant>
        <vt:lpwstr>http://www2.ed.gov/programs/iegpsddrap/applicant.html</vt:lpwstr>
      </vt:variant>
      <vt:variant>
        <vt:lpwstr/>
      </vt:variant>
      <vt:variant>
        <vt:i4>3145835</vt:i4>
      </vt:variant>
      <vt:variant>
        <vt:i4>42</vt:i4>
      </vt:variant>
      <vt:variant>
        <vt:i4>0</vt:i4>
      </vt:variant>
      <vt:variant>
        <vt:i4>5</vt:i4>
      </vt:variant>
      <vt:variant>
        <vt:lpwstr>/http://www2.ed.gov/programs/iegpsddrap/applicant.html</vt:lpwstr>
      </vt:variant>
      <vt:variant>
        <vt:lpwstr/>
      </vt:variant>
      <vt:variant>
        <vt:i4>5308469</vt:i4>
      </vt:variant>
      <vt:variant>
        <vt:i4>39</vt:i4>
      </vt:variant>
      <vt:variant>
        <vt:i4>0</vt:i4>
      </vt:variant>
      <vt:variant>
        <vt:i4>5</vt:i4>
      </vt:variant>
      <vt:variant>
        <vt:lpwstr>http://ogs.ucsd.edu/fellowships/fulbright.htm</vt:lpwstr>
      </vt:variant>
      <vt:variant>
        <vt:lpwstr/>
      </vt:variant>
      <vt:variant>
        <vt:i4>4587560</vt:i4>
      </vt:variant>
      <vt:variant>
        <vt:i4>36</vt:i4>
      </vt:variant>
      <vt:variant>
        <vt:i4>0</vt:i4>
      </vt:variant>
      <vt:variant>
        <vt:i4>5</vt:i4>
      </vt:variant>
      <vt:variant>
        <vt:lpwstr>http://ucsdgraduatefunding.wordpress.com/2010/09/23/fulbright-hays-doctoral-dissertation-research-abroad-ddra-deadline-announced/</vt:lpwstr>
      </vt:variant>
      <vt:variant>
        <vt:lpwstr/>
      </vt:variant>
      <vt:variant>
        <vt:i4>7798856</vt:i4>
      </vt:variant>
      <vt:variant>
        <vt:i4>33</vt:i4>
      </vt:variant>
      <vt:variant>
        <vt:i4>0</vt:i4>
      </vt:variant>
      <vt:variant>
        <vt:i4>5</vt:i4>
      </vt:variant>
      <vt:variant>
        <vt:lpwstr>http://us.fulbrightonline.org/home.html</vt:lpwstr>
      </vt:variant>
      <vt:variant>
        <vt:lpwstr/>
      </vt:variant>
      <vt:variant>
        <vt:i4>7798856</vt:i4>
      </vt:variant>
      <vt:variant>
        <vt:i4>30</vt:i4>
      </vt:variant>
      <vt:variant>
        <vt:i4>0</vt:i4>
      </vt:variant>
      <vt:variant>
        <vt:i4>5</vt:i4>
      </vt:variant>
      <vt:variant>
        <vt:lpwstr>http://us.fulbrightonline.org/home.html</vt:lpwstr>
      </vt:variant>
      <vt:variant>
        <vt:lpwstr/>
      </vt:variant>
      <vt:variant>
        <vt:i4>5308469</vt:i4>
      </vt:variant>
      <vt:variant>
        <vt:i4>27</vt:i4>
      </vt:variant>
      <vt:variant>
        <vt:i4>0</vt:i4>
      </vt:variant>
      <vt:variant>
        <vt:i4>5</vt:i4>
      </vt:variant>
      <vt:variant>
        <vt:lpwstr>http://ogs.ucsd.edu/fellowships/fulbright.htm</vt:lpwstr>
      </vt:variant>
      <vt:variant>
        <vt:lpwstr/>
      </vt:variant>
      <vt:variant>
        <vt:i4>121</vt:i4>
      </vt:variant>
      <vt:variant>
        <vt:i4>24</vt:i4>
      </vt:variant>
      <vt:variant>
        <vt:i4>0</vt:i4>
      </vt:variant>
      <vt:variant>
        <vt:i4>5</vt:i4>
      </vt:variant>
      <vt:variant>
        <vt:lpwstr>http://ucsdgraduatefunding.wordpress.com/2010/05/03/fulbright-iie-internal-deadline-announcement/</vt:lpwstr>
      </vt:variant>
      <vt:variant>
        <vt:lpwstr/>
      </vt:variant>
      <vt:variant>
        <vt:i4>4259881</vt:i4>
      </vt:variant>
      <vt:variant>
        <vt:i4>21</vt:i4>
      </vt:variant>
      <vt:variant>
        <vt:i4>0</vt:i4>
      </vt:variant>
      <vt:variant>
        <vt:i4>5</vt:i4>
      </vt:variant>
      <vt:variant>
        <vt:lpwstr>http://ucsdgraduatefunding.wordpress.com/</vt:lpwstr>
      </vt:variant>
      <vt:variant>
        <vt:lpwstr/>
      </vt:variant>
      <vt:variant>
        <vt:i4>6750256</vt:i4>
      </vt:variant>
      <vt:variant>
        <vt:i4>18</vt:i4>
      </vt:variant>
      <vt:variant>
        <vt:i4>0</vt:i4>
      </vt:variant>
      <vt:variant>
        <vt:i4>5</vt:i4>
      </vt:variant>
      <vt:variant>
        <vt:lpwstr>http://ogsrweb2.ucsd.edu/fellowships/index.htm</vt:lpwstr>
      </vt:variant>
      <vt:variant>
        <vt:lpwstr/>
      </vt:variant>
      <vt:variant>
        <vt:i4>8192119</vt:i4>
      </vt:variant>
      <vt:variant>
        <vt:i4>15</vt:i4>
      </vt:variant>
      <vt:variant>
        <vt:i4>0</vt:i4>
      </vt:variant>
      <vt:variant>
        <vt:i4>5</vt:i4>
      </vt:variant>
      <vt:variant>
        <vt:lpwstr>http://www.apsanet.org/content_3115.cfm</vt:lpwstr>
      </vt:variant>
      <vt:variant>
        <vt:lpwstr/>
      </vt:variant>
      <vt:variant>
        <vt:i4>5505129</vt:i4>
      </vt:variant>
      <vt:variant>
        <vt:i4>12</vt:i4>
      </vt:variant>
      <vt:variant>
        <vt:i4>0</vt:i4>
      </vt:variant>
      <vt:variant>
        <vt:i4>5</vt:i4>
      </vt:variant>
      <vt:variant>
        <vt:lpwstr>http://staff.lib.msu.edu/harris23/grants/3polisci.htm</vt:lpwstr>
      </vt:variant>
      <vt:variant>
        <vt:lpwstr/>
      </vt:variant>
      <vt:variant>
        <vt:i4>4063339</vt:i4>
      </vt:variant>
      <vt:variant>
        <vt:i4>9</vt:i4>
      </vt:variant>
      <vt:variant>
        <vt:i4>0</vt:i4>
      </vt:variant>
      <vt:variant>
        <vt:i4>5</vt:i4>
      </vt:variant>
      <vt:variant>
        <vt:lpwstr>http://globetrotter.berkeley.edu/DissPropWorkshop/</vt:lpwstr>
      </vt:variant>
      <vt:variant>
        <vt:lpwstr/>
      </vt:variant>
      <vt:variant>
        <vt:i4>4259941</vt:i4>
      </vt:variant>
      <vt:variant>
        <vt:i4>6</vt:i4>
      </vt:variant>
      <vt:variant>
        <vt:i4>0</vt:i4>
      </vt:variant>
      <vt:variant>
        <vt:i4>5</vt:i4>
      </vt:variant>
      <vt:variant>
        <vt:lpwstr>mailto:lkvong@ucsd.edu</vt:lpwstr>
      </vt:variant>
      <vt:variant>
        <vt:lpwstr/>
      </vt:variant>
      <vt:variant>
        <vt:i4>5308509</vt:i4>
      </vt:variant>
      <vt:variant>
        <vt:i4>3</vt:i4>
      </vt:variant>
      <vt:variant>
        <vt:i4>0</vt:i4>
      </vt:variant>
      <vt:variant>
        <vt:i4>5</vt:i4>
      </vt:variant>
      <vt:variant>
        <vt:lpwstr>jevangelista@ucsd.edu</vt:lpwstr>
      </vt:variant>
      <vt:variant>
        <vt:lpwstr/>
      </vt:variant>
      <vt:variant>
        <vt:i4>3342459</vt:i4>
      </vt:variant>
      <vt:variant>
        <vt:i4>0</vt:i4>
      </vt:variant>
      <vt:variant>
        <vt:i4>0</vt:i4>
      </vt:variant>
      <vt:variant>
        <vt:i4>5</vt:i4>
      </vt:variant>
      <vt:variant>
        <vt:lpwstr>mailto:mfeeley@ucsd.edu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 Fellowships, Awards and Postdocs</dc:title>
  <dc:subject/>
  <dc:creator>Maureen Feeley</dc:creator>
  <cp:keywords/>
  <cp:lastModifiedBy>J. R. Fritsch</cp:lastModifiedBy>
  <cp:revision>2</cp:revision>
  <cp:lastPrinted>2013-07-19T00:47:00Z</cp:lastPrinted>
  <dcterms:created xsi:type="dcterms:W3CDTF">2013-09-21T00:31:00Z</dcterms:created>
  <dcterms:modified xsi:type="dcterms:W3CDTF">2013-09-21T00:31:00Z</dcterms:modified>
</cp:coreProperties>
</file>